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60" w:rsidRPr="00EE648B" w:rsidRDefault="00423760" w:rsidP="00813F9F">
      <w:pPr>
        <w:ind w:firstLine="720"/>
        <w:jc w:val="center"/>
        <w:rPr>
          <w:szCs w:val="24"/>
          <w:lang w:eastAsia="en-US"/>
        </w:rPr>
      </w:pPr>
      <w:r w:rsidRPr="00EE648B">
        <w:rPr>
          <w:noProof/>
          <w:szCs w:val="24"/>
          <w:lang w:bidi="ar-SA"/>
        </w:rPr>
        <w:drawing>
          <wp:inline distT="0" distB="0" distL="0" distR="0" wp14:anchorId="29FA2DC0" wp14:editId="7DB9DD89">
            <wp:extent cx="638175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760" w:rsidRPr="00EE648B" w:rsidRDefault="00423760" w:rsidP="00813F9F">
      <w:pPr>
        <w:ind w:firstLine="720"/>
        <w:jc w:val="center"/>
        <w:rPr>
          <w:szCs w:val="24"/>
        </w:rPr>
      </w:pPr>
      <w:bookmarkStart w:id="0" w:name="_Toc27831895"/>
      <w:bookmarkStart w:id="1" w:name="_Toc27842575"/>
      <w:r w:rsidRPr="00EE648B">
        <w:rPr>
          <w:szCs w:val="24"/>
        </w:rPr>
        <w:t>МИНИСТЕРСТВО НАУКИ И ВЫСШЕГО ОБРАЗОВАНИЯ РОССИЙСКОЙ ФЕДЕРАЦИИ</w:t>
      </w:r>
      <w:bookmarkEnd w:id="0"/>
      <w:bookmarkEnd w:id="1"/>
    </w:p>
    <w:p w:rsidR="00423760" w:rsidRPr="00EE648B" w:rsidRDefault="00423760" w:rsidP="00813F9F">
      <w:pPr>
        <w:ind w:firstLine="720"/>
        <w:jc w:val="center"/>
        <w:rPr>
          <w:b/>
          <w:bCs/>
          <w:szCs w:val="24"/>
        </w:rPr>
      </w:pPr>
      <w:r w:rsidRPr="00EE648B">
        <w:rPr>
          <w:b/>
          <w:bCs/>
          <w:szCs w:val="24"/>
        </w:rPr>
        <w:t>ФЕДЕРАЛЬНОЕ ГОСУДАРСТВЕННОЕ БЮДЖЕТНОЕ</w:t>
      </w:r>
    </w:p>
    <w:p w:rsidR="00423760" w:rsidRPr="00EE648B" w:rsidRDefault="00423760" w:rsidP="00813F9F">
      <w:pPr>
        <w:ind w:firstLine="720"/>
        <w:jc w:val="center"/>
        <w:rPr>
          <w:b/>
          <w:bCs/>
          <w:szCs w:val="24"/>
        </w:rPr>
      </w:pPr>
      <w:r w:rsidRPr="00EE648B">
        <w:rPr>
          <w:b/>
          <w:bCs/>
          <w:szCs w:val="24"/>
        </w:rPr>
        <w:t>ОБРАЗОВАТЕЛЬНОЕ УЧРЕЖДЕНИЕ ВЫСШЕГО ОБРАЗОВАНИЯ</w:t>
      </w:r>
      <w:r w:rsidRPr="00EE648B">
        <w:rPr>
          <w:b/>
          <w:bCs/>
          <w:szCs w:val="24"/>
        </w:rPr>
        <w:br/>
        <w:t xml:space="preserve"> «ДОНСКОЙ ГОСУДАРСТВЕННЫЙ ТЕХНИЧЕСКИЙ УНИВЕРСИТЕТ»</w:t>
      </w:r>
    </w:p>
    <w:p w:rsidR="00423760" w:rsidRPr="00EE648B" w:rsidRDefault="00423760" w:rsidP="00813F9F">
      <w:pPr>
        <w:ind w:firstLine="720"/>
        <w:jc w:val="center"/>
        <w:rPr>
          <w:b/>
          <w:bCs/>
          <w:szCs w:val="24"/>
        </w:rPr>
      </w:pPr>
      <w:r w:rsidRPr="00EE648B">
        <w:rPr>
          <w:b/>
          <w:bCs/>
          <w:szCs w:val="24"/>
        </w:rPr>
        <w:t>(ДГТУ)</w:t>
      </w: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423760" w:rsidRPr="00EE648B" w:rsidRDefault="00423760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423760" w:rsidRPr="00EE648B" w:rsidRDefault="00423760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szCs w:val="24"/>
          <w:lang w:eastAsia="en-US" w:bidi="ar-SA"/>
        </w:rPr>
      </w:pPr>
    </w:p>
    <w:p w:rsidR="001D3DD8" w:rsidRPr="00EE648B" w:rsidRDefault="001D3DD8" w:rsidP="00813F9F">
      <w:pPr>
        <w:widowControl/>
        <w:autoSpaceDE/>
        <w:autoSpaceDN/>
        <w:ind w:firstLine="720"/>
        <w:jc w:val="center"/>
        <w:rPr>
          <w:rFonts w:eastAsia="Calibri"/>
          <w:color w:val="000000" w:themeColor="text1"/>
          <w:szCs w:val="24"/>
          <w:lang w:eastAsia="en-US" w:bidi="ar-SA"/>
        </w:rPr>
      </w:pPr>
    </w:p>
    <w:p w:rsidR="00E936B7" w:rsidRPr="00EE648B" w:rsidRDefault="00E936B7" w:rsidP="00813F9F">
      <w:pPr>
        <w:ind w:firstLine="720"/>
        <w:jc w:val="center"/>
        <w:rPr>
          <w:b/>
          <w:color w:val="000000" w:themeColor="text1"/>
          <w:szCs w:val="24"/>
        </w:rPr>
      </w:pPr>
      <w:r w:rsidRPr="00EE648B">
        <w:rPr>
          <w:b/>
          <w:color w:val="000000" w:themeColor="text1"/>
          <w:szCs w:val="24"/>
        </w:rPr>
        <w:t>Методические указания</w:t>
      </w:r>
    </w:p>
    <w:p w:rsidR="003117F4" w:rsidRPr="00EE648B" w:rsidRDefault="003117F4" w:rsidP="00813F9F">
      <w:pPr>
        <w:ind w:firstLine="720"/>
        <w:jc w:val="center"/>
        <w:rPr>
          <w:color w:val="000000" w:themeColor="text1"/>
          <w:szCs w:val="24"/>
        </w:rPr>
      </w:pPr>
      <w:r w:rsidRPr="00EE648B">
        <w:rPr>
          <w:color w:val="000000" w:themeColor="text1"/>
          <w:szCs w:val="24"/>
        </w:rPr>
        <w:t>для самостоятельной работы студентов</w:t>
      </w:r>
    </w:p>
    <w:p w:rsidR="00E936B7" w:rsidRPr="00EE648B" w:rsidRDefault="00E936B7" w:rsidP="005B4E94">
      <w:pPr>
        <w:jc w:val="center"/>
      </w:pPr>
      <w:bookmarkStart w:id="2" w:name="_Toc27831896"/>
      <w:r w:rsidRPr="00EE648B">
        <w:t>по дисциплине</w:t>
      </w:r>
      <w:bookmarkEnd w:id="2"/>
    </w:p>
    <w:p w:rsidR="00E936B7" w:rsidRPr="00EE648B" w:rsidRDefault="00BF6DE8" w:rsidP="00813F9F">
      <w:pPr>
        <w:ind w:firstLine="720"/>
        <w:jc w:val="center"/>
        <w:rPr>
          <w:b/>
          <w:color w:val="000000" w:themeColor="text1"/>
          <w:szCs w:val="24"/>
        </w:rPr>
      </w:pPr>
      <w:r w:rsidRPr="00EE648B">
        <w:rPr>
          <w:b/>
          <w:color w:val="000000" w:themeColor="text1"/>
          <w:szCs w:val="24"/>
        </w:rPr>
        <w:t>Педагогическая практика</w:t>
      </w:r>
    </w:p>
    <w:p w:rsidR="00E936B7" w:rsidRPr="00EE648B" w:rsidRDefault="00E936B7" w:rsidP="005B4E94">
      <w:pPr>
        <w:jc w:val="center"/>
      </w:pPr>
      <w:bookmarkStart w:id="3" w:name="_Toc27831897"/>
      <w:r w:rsidRPr="00EE648B">
        <w:t>обучающихся</w:t>
      </w:r>
      <w:bookmarkEnd w:id="3"/>
    </w:p>
    <w:p w:rsidR="00E936B7" w:rsidRPr="00EE648B" w:rsidRDefault="00E936B7" w:rsidP="00813F9F">
      <w:pPr>
        <w:ind w:firstLine="720"/>
        <w:jc w:val="center"/>
        <w:rPr>
          <w:szCs w:val="24"/>
        </w:rPr>
      </w:pPr>
      <w:r w:rsidRPr="00EE648B">
        <w:rPr>
          <w:szCs w:val="24"/>
        </w:rPr>
        <w:t>по направлению 08.04.01 программы</w:t>
      </w:r>
    </w:p>
    <w:p w:rsidR="00E936B7" w:rsidRPr="00EE648B" w:rsidRDefault="00E936B7" w:rsidP="00813F9F">
      <w:pPr>
        <w:ind w:firstLine="720"/>
        <w:jc w:val="center"/>
        <w:rPr>
          <w:szCs w:val="24"/>
        </w:rPr>
      </w:pPr>
      <w:r w:rsidRPr="00EE648B">
        <w:rPr>
          <w:szCs w:val="24"/>
        </w:rPr>
        <w:t>«</w:t>
      </w:r>
      <w:r w:rsidR="00224E42">
        <w:rPr>
          <w:szCs w:val="24"/>
        </w:rPr>
        <w:t>Строительство</w:t>
      </w:r>
      <w:r w:rsidRPr="00EE648B">
        <w:rPr>
          <w:szCs w:val="24"/>
        </w:rPr>
        <w:t>»</w:t>
      </w:r>
    </w:p>
    <w:p w:rsidR="00E936B7" w:rsidRPr="00EE648B" w:rsidRDefault="00737A5D" w:rsidP="00813F9F">
      <w:pPr>
        <w:ind w:firstLine="720"/>
        <w:jc w:val="center"/>
        <w:rPr>
          <w:szCs w:val="24"/>
        </w:rPr>
      </w:pPr>
      <w:r w:rsidRPr="00EE648B">
        <w:rPr>
          <w:szCs w:val="24"/>
        </w:rPr>
        <w:t>всех форм</w:t>
      </w:r>
      <w:r w:rsidR="00E936B7" w:rsidRPr="00EE648B">
        <w:rPr>
          <w:szCs w:val="24"/>
        </w:rPr>
        <w:t xml:space="preserve"> обучения</w:t>
      </w:r>
    </w:p>
    <w:p w:rsidR="00E936B7" w:rsidRPr="00EE648B" w:rsidRDefault="00E936B7" w:rsidP="00EE648B">
      <w:pPr>
        <w:pStyle w:val="a4"/>
        <w:ind w:left="0" w:firstLine="720"/>
        <w:rPr>
          <w:color w:val="000000" w:themeColor="text1"/>
          <w:sz w:val="24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E936B7" w:rsidRPr="00EE648B" w:rsidRDefault="00E936B7" w:rsidP="00EE648B">
      <w:pPr>
        <w:ind w:firstLine="720"/>
        <w:rPr>
          <w:color w:val="000000" w:themeColor="text1"/>
          <w:szCs w:val="24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211248" w:rsidRPr="00EE648B" w:rsidRDefault="0021124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 w:themeColor="text1"/>
          <w:szCs w:val="24"/>
          <w:lang w:eastAsia="en-US" w:bidi="ar-SA"/>
        </w:rPr>
      </w:pPr>
    </w:p>
    <w:p w:rsidR="0034567F" w:rsidRPr="00EE648B" w:rsidRDefault="0034567F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b/>
          <w:color w:val="000000"/>
          <w:szCs w:val="24"/>
          <w:lang w:eastAsia="en-US" w:bidi="ar-SA"/>
        </w:rPr>
      </w:pPr>
    </w:p>
    <w:p w:rsidR="00D245CC" w:rsidRPr="00EE648B" w:rsidRDefault="00D245CC" w:rsidP="00813F9F">
      <w:pPr>
        <w:widowControl/>
        <w:shd w:val="clear" w:color="auto" w:fill="FFFFFF"/>
        <w:autoSpaceDE/>
        <w:autoSpaceDN/>
        <w:ind w:firstLine="720"/>
        <w:jc w:val="center"/>
        <w:rPr>
          <w:rFonts w:eastAsia="Calibri"/>
          <w:b/>
          <w:color w:val="000000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813F9F" w:rsidRDefault="00813F9F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</w:p>
    <w:p w:rsidR="001D3DD8" w:rsidRPr="00EE648B" w:rsidRDefault="001D3DD8" w:rsidP="00813F9F">
      <w:pPr>
        <w:widowControl/>
        <w:autoSpaceDE/>
        <w:autoSpaceDN/>
        <w:ind w:firstLine="720"/>
        <w:jc w:val="center"/>
        <w:rPr>
          <w:rFonts w:eastAsia="Calibri"/>
          <w:szCs w:val="24"/>
          <w:lang w:eastAsia="en-US" w:bidi="ar-SA"/>
        </w:rPr>
      </w:pPr>
      <w:r w:rsidRPr="00EE648B">
        <w:rPr>
          <w:rFonts w:eastAsia="Calibri"/>
          <w:szCs w:val="24"/>
          <w:lang w:eastAsia="en-US" w:bidi="ar-SA"/>
        </w:rPr>
        <w:t>Ростов-на-Дону</w:t>
      </w:r>
    </w:p>
    <w:p w:rsidR="001D3DD8" w:rsidRPr="00EE648B" w:rsidRDefault="001D3DD8" w:rsidP="00813F9F">
      <w:pPr>
        <w:widowControl/>
        <w:autoSpaceDE/>
        <w:autoSpaceDN/>
        <w:ind w:firstLine="720"/>
        <w:jc w:val="center"/>
        <w:rPr>
          <w:rFonts w:eastAsia="Calibri"/>
          <w:color w:val="000000"/>
          <w:szCs w:val="24"/>
          <w:lang w:eastAsia="en-US" w:bidi="ar-SA"/>
        </w:rPr>
      </w:pPr>
      <w:r w:rsidRPr="00EE648B">
        <w:rPr>
          <w:rFonts w:eastAsia="Calibri"/>
          <w:szCs w:val="24"/>
          <w:lang w:eastAsia="en-US" w:bidi="ar-SA"/>
        </w:rPr>
        <w:t>20</w:t>
      </w:r>
      <w:r w:rsidR="00CE3696">
        <w:rPr>
          <w:rFonts w:eastAsia="Calibri"/>
          <w:szCs w:val="24"/>
          <w:lang w:eastAsia="en-US" w:bidi="ar-SA"/>
        </w:rPr>
        <w:t>2</w:t>
      </w:r>
      <w:r w:rsidR="000203BF">
        <w:rPr>
          <w:rFonts w:eastAsia="Calibri"/>
          <w:szCs w:val="24"/>
          <w:lang w:eastAsia="en-US" w:bidi="ar-SA"/>
        </w:rPr>
        <w:t>3</w:t>
      </w:r>
      <w:r w:rsidRPr="00EE648B">
        <w:rPr>
          <w:rFonts w:eastAsia="Calibri"/>
          <w:color w:val="000000"/>
          <w:szCs w:val="24"/>
          <w:lang w:eastAsia="en-US" w:bidi="ar-SA"/>
        </w:rPr>
        <w:br w:type="page"/>
      </w:r>
    </w:p>
    <w:p w:rsidR="00F327BF" w:rsidRPr="00F243AC" w:rsidRDefault="00F327BF" w:rsidP="00F243AC">
      <w:pPr>
        <w:rPr>
          <w:b/>
          <w:lang w:bidi="ar-SA"/>
        </w:rPr>
      </w:pPr>
      <w:bookmarkStart w:id="4" w:name="_Toc27831898"/>
      <w:r w:rsidRPr="00F243AC">
        <w:rPr>
          <w:b/>
        </w:rPr>
        <w:lastRenderedPageBreak/>
        <w:t>УДК 001.891</w:t>
      </w:r>
      <w:bookmarkEnd w:id="4"/>
    </w:p>
    <w:p w:rsidR="00F243AC" w:rsidRDefault="00F243AC" w:rsidP="00F243AC">
      <w:pPr>
        <w:ind w:firstLine="0"/>
        <w:rPr>
          <w:rFonts w:eastAsia="Calibri"/>
          <w:color w:val="000000" w:themeColor="text1"/>
          <w:szCs w:val="24"/>
          <w:lang w:eastAsia="en-US" w:bidi="ar-SA"/>
        </w:rPr>
      </w:pPr>
    </w:p>
    <w:p w:rsidR="00F243AC" w:rsidRDefault="0040229F" w:rsidP="00F243AC">
      <w:r w:rsidRPr="00EE648B">
        <w:t xml:space="preserve">Настоящие </w:t>
      </w:r>
      <w:r w:rsidR="0002153B" w:rsidRPr="00EE648B">
        <w:t xml:space="preserve">методические </w:t>
      </w:r>
      <w:r w:rsidRPr="00EE648B">
        <w:t xml:space="preserve">указания определяют порядок организации, проведения </w:t>
      </w:r>
      <w:r w:rsidR="00D821EC" w:rsidRPr="00EE648B">
        <w:t>педагогической</w:t>
      </w:r>
      <w:r w:rsidRPr="00EE648B">
        <w:t xml:space="preserve"> </w:t>
      </w:r>
      <w:r w:rsidR="00D821EC" w:rsidRPr="00EE648B">
        <w:t>практики</w:t>
      </w:r>
      <w:r w:rsidRPr="00EE648B">
        <w:t xml:space="preserve">, отражения и контроля результатов </w:t>
      </w:r>
      <w:r w:rsidR="00D821EC" w:rsidRPr="00EE648B">
        <w:t>педагогической</w:t>
      </w:r>
      <w:r w:rsidRPr="00EE648B">
        <w:t xml:space="preserve"> работы </w:t>
      </w:r>
      <w:r w:rsidR="008F5F23" w:rsidRPr="00EE648B">
        <w:t>магистранта</w:t>
      </w:r>
      <w:r w:rsidR="00CC7EA1" w:rsidRPr="00EE648B">
        <w:t>.</w:t>
      </w:r>
      <w:r w:rsidRPr="00EE648B">
        <w:t xml:space="preserve"> </w:t>
      </w:r>
      <w:r w:rsidR="00CC7EA1" w:rsidRPr="00EE648B">
        <w:t xml:space="preserve">Описаны этапы выполнения </w:t>
      </w:r>
      <w:r w:rsidR="006A3E72" w:rsidRPr="00EE648B">
        <w:t xml:space="preserve">практики по </w:t>
      </w:r>
      <w:r w:rsidR="00D821EC" w:rsidRPr="00EE648B">
        <w:t xml:space="preserve">педагогической </w:t>
      </w:r>
      <w:r w:rsidR="006A3E72" w:rsidRPr="00EE648B">
        <w:t>работе</w:t>
      </w:r>
      <w:r w:rsidR="00CC7EA1" w:rsidRPr="00EE648B">
        <w:t xml:space="preserve"> </w:t>
      </w:r>
      <w:r w:rsidR="008F5F23" w:rsidRPr="00EE648B">
        <w:t>магистранта</w:t>
      </w:r>
      <w:r w:rsidR="00D821EC" w:rsidRPr="00EE648B">
        <w:t xml:space="preserve"> и</w:t>
      </w:r>
      <w:r w:rsidR="00CC7EA1" w:rsidRPr="00EE648B">
        <w:t xml:space="preserve"> формы отчётн</w:t>
      </w:r>
      <w:r w:rsidR="00D821EC" w:rsidRPr="00EE648B">
        <w:t>ости.</w:t>
      </w:r>
    </w:p>
    <w:p w:rsidR="001D3DD8" w:rsidRPr="00F243AC" w:rsidRDefault="00CC7EA1" w:rsidP="00F243AC">
      <w:r w:rsidRPr="00EE648B">
        <w:rPr>
          <w:rFonts w:eastAsia="Calibri"/>
          <w:szCs w:val="24"/>
          <w:lang w:eastAsia="en-US"/>
        </w:rPr>
        <w:t>Предназначено для студентов, обучающихся по направл</w:t>
      </w:r>
      <w:r w:rsidR="00EB3E14" w:rsidRPr="00EE648B">
        <w:rPr>
          <w:rFonts w:eastAsia="Calibri"/>
          <w:szCs w:val="24"/>
          <w:lang w:eastAsia="en-US"/>
        </w:rPr>
        <w:t>е</w:t>
      </w:r>
      <w:r w:rsidRPr="00EE648B">
        <w:rPr>
          <w:rFonts w:eastAsia="Calibri"/>
          <w:szCs w:val="24"/>
          <w:lang w:eastAsia="en-US"/>
        </w:rPr>
        <w:t>нию 08.04.01 программы «</w:t>
      </w:r>
      <w:r w:rsidR="00741F16">
        <w:rPr>
          <w:rFonts w:eastAsia="Calibri"/>
          <w:szCs w:val="24"/>
          <w:lang w:eastAsia="en-US"/>
        </w:rPr>
        <w:t>Строительство</w:t>
      </w:r>
      <w:r w:rsidRPr="00EE648B">
        <w:rPr>
          <w:rFonts w:eastAsia="Calibri"/>
          <w:szCs w:val="24"/>
          <w:lang w:eastAsia="en-US"/>
        </w:rPr>
        <w:t xml:space="preserve">» </w:t>
      </w:r>
      <w:r w:rsidR="00737A5D" w:rsidRPr="00EE648B">
        <w:rPr>
          <w:rFonts w:eastAsia="Calibri"/>
          <w:szCs w:val="24"/>
          <w:lang w:eastAsia="en-US"/>
        </w:rPr>
        <w:t>всех форм</w:t>
      </w:r>
      <w:r w:rsidRPr="00EE648B">
        <w:rPr>
          <w:rFonts w:eastAsia="Calibri"/>
          <w:szCs w:val="24"/>
          <w:lang w:eastAsia="en-US"/>
        </w:rPr>
        <w:t xml:space="preserve"> обучения</w:t>
      </w:r>
      <w:r w:rsidR="00EB3E14" w:rsidRPr="00EE648B">
        <w:rPr>
          <w:rFonts w:eastAsia="Calibri"/>
          <w:szCs w:val="24"/>
          <w:lang w:eastAsia="en-US"/>
        </w:rPr>
        <w:t>.</w:t>
      </w: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DF3403" w:rsidRPr="00EE648B" w:rsidRDefault="00DF3403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szCs w:val="24"/>
          <w:lang w:eastAsia="en-US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813F9F" w:rsidRDefault="00497986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  <w:r w:rsidRPr="00EE648B"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</w:t>
      </w:r>
      <w:r w:rsidR="00813F9F">
        <w:rPr>
          <w:color w:val="000000" w:themeColor="text1"/>
          <w:szCs w:val="24"/>
        </w:rPr>
        <w:t xml:space="preserve">                      </w:t>
      </w:r>
    </w:p>
    <w:p w:rsidR="00813F9F" w:rsidRDefault="00813F9F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</w:p>
    <w:p w:rsidR="00813F9F" w:rsidRDefault="00813F9F" w:rsidP="00EE648B">
      <w:pPr>
        <w:widowControl/>
        <w:shd w:val="clear" w:color="auto" w:fill="FFFFFF"/>
        <w:autoSpaceDE/>
        <w:autoSpaceDN/>
        <w:ind w:firstLine="720"/>
        <w:rPr>
          <w:color w:val="000000" w:themeColor="text1"/>
          <w:szCs w:val="24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Cs w:val="24"/>
          <w:lang w:eastAsia="en-US" w:bidi="ar-SA"/>
        </w:rPr>
      </w:pPr>
    </w:p>
    <w:p w:rsidR="001D3DD8" w:rsidRPr="00EE648B" w:rsidRDefault="001D3DD8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lang w:eastAsia="en-US" w:bidi="ar-SA"/>
        </w:rPr>
      </w:pPr>
    </w:p>
    <w:p w:rsidR="00423760" w:rsidRPr="00EE648B" w:rsidRDefault="00423760" w:rsidP="00EE648B">
      <w:pPr>
        <w:widowControl/>
        <w:shd w:val="clear" w:color="auto" w:fill="FFFFFF"/>
        <w:autoSpaceDE/>
        <w:autoSpaceDN/>
        <w:ind w:firstLine="720"/>
        <w:rPr>
          <w:rFonts w:eastAsia="Calibri"/>
          <w:color w:val="FF0000"/>
          <w:szCs w:val="24"/>
          <w:highlight w:val="yellow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2744EA" w:rsidRPr="00EE648B" w:rsidRDefault="002744EA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</w:p>
    <w:p w:rsidR="001D3DD8" w:rsidRPr="00EE648B" w:rsidRDefault="001D3DD8" w:rsidP="00EE648B">
      <w:pPr>
        <w:widowControl/>
        <w:autoSpaceDE/>
        <w:autoSpaceDN/>
        <w:ind w:firstLine="720"/>
        <w:rPr>
          <w:rFonts w:eastAsia="Calibri"/>
          <w:color w:val="000000" w:themeColor="text1"/>
          <w:szCs w:val="24"/>
          <w:lang w:eastAsia="en-US" w:bidi="ar-SA"/>
        </w:rPr>
      </w:pPr>
      <w:r w:rsidRPr="00EE648B">
        <w:rPr>
          <w:rFonts w:eastAsia="Calibri"/>
          <w:color w:val="000000" w:themeColor="text1"/>
          <w:szCs w:val="24"/>
          <w:lang w:eastAsia="en-US" w:bidi="ar-SA"/>
        </w:rPr>
        <w:t>© Донской государственный технический университет, 20</w:t>
      </w:r>
      <w:r w:rsidR="00CE3696">
        <w:rPr>
          <w:rFonts w:eastAsia="Calibri"/>
          <w:color w:val="000000" w:themeColor="text1"/>
          <w:szCs w:val="24"/>
          <w:lang w:eastAsia="en-US" w:bidi="ar-SA"/>
        </w:rPr>
        <w:t>23</w:t>
      </w:r>
    </w:p>
    <w:p w:rsidR="000302F5" w:rsidRPr="00EE648B" w:rsidRDefault="000302F5" w:rsidP="00CE3696">
      <w:pPr>
        <w:ind w:firstLine="0"/>
        <w:rPr>
          <w:szCs w:val="24"/>
        </w:rPr>
        <w:sectPr w:rsidR="000302F5" w:rsidRPr="00EE648B" w:rsidSect="00813F9F">
          <w:headerReference w:type="default" r:id="rId9"/>
          <w:footerReference w:type="default" r:id="rId10"/>
          <w:type w:val="continuous"/>
          <w:pgSz w:w="11910" w:h="16840"/>
          <w:pgMar w:top="1134" w:right="850" w:bottom="1134" w:left="1701" w:header="710" w:footer="0" w:gutter="0"/>
          <w:pgNumType w:start="2"/>
          <w:cols w:space="720"/>
          <w:docGrid w:linePitch="299"/>
        </w:sectPr>
      </w:pPr>
    </w:p>
    <w:p w:rsidR="000302F5" w:rsidRPr="00EE648B" w:rsidRDefault="000302F5" w:rsidP="00EE648B">
      <w:pPr>
        <w:pStyle w:val="a4"/>
        <w:ind w:left="0" w:firstLine="720"/>
        <w:rPr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7"/>
      </w:tblGrid>
      <w:tr w:rsidR="00795B3E" w:rsidTr="003F2A83">
        <w:tc>
          <w:tcPr>
            <w:tcW w:w="8642" w:type="dxa"/>
          </w:tcPr>
          <w:p w:rsidR="00795B3E" w:rsidRPr="00207312" w:rsidRDefault="00795B3E" w:rsidP="00207312">
            <w:pPr>
              <w:pStyle w:val="2"/>
              <w:ind w:firstLine="0"/>
              <w:jc w:val="left"/>
              <w:outlineLvl w:val="1"/>
              <w:rPr>
                <w:b w:val="0"/>
              </w:rPr>
            </w:pPr>
            <w:r w:rsidRPr="00207312">
              <w:rPr>
                <w:b w:val="0"/>
              </w:rPr>
              <w:t>ВВЕДЕНИЕ</w:t>
            </w:r>
            <w:r w:rsidR="00207312" w:rsidRPr="00207312">
              <w:rPr>
                <w:b w:val="0"/>
              </w:rPr>
              <w:t>………………………………………………………………..</w:t>
            </w:r>
          </w:p>
        </w:tc>
        <w:tc>
          <w:tcPr>
            <w:tcW w:w="707" w:type="dxa"/>
          </w:tcPr>
          <w:p w:rsidR="00795B3E" w:rsidRDefault="00207312" w:rsidP="00207312">
            <w:pPr>
              <w:pStyle w:val="10"/>
              <w:spacing w:before="0"/>
              <w:ind w:right="0" w:firstLine="0"/>
              <w:jc w:val="left"/>
            </w:pPr>
            <w:r>
              <w:t>5</w:t>
            </w:r>
          </w:p>
        </w:tc>
      </w:tr>
      <w:tr w:rsidR="00795B3E" w:rsidTr="003F2A83">
        <w:tc>
          <w:tcPr>
            <w:tcW w:w="8642" w:type="dxa"/>
          </w:tcPr>
          <w:p w:rsidR="00795B3E" w:rsidRPr="00795B3E" w:rsidRDefault="00795B3E" w:rsidP="00207312">
            <w:pPr>
              <w:pStyle w:val="10"/>
              <w:numPr>
                <w:ilvl w:val="0"/>
                <w:numId w:val="4"/>
              </w:numPr>
              <w:ind w:left="313" w:right="-108" w:hanging="284"/>
              <w:jc w:val="left"/>
            </w:pPr>
            <w:r w:rsidRPr="00795B3E">
              <w:t>Цели, содержание и задачи педагогической практики</w:t>
            </w:r>
            <w:r w:rsidR="00207312">
              <w:t>.........................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5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2. Место дисциплины в ОПОП</w:t>
            </w:r>
            <w:r w:rsidR="00207312">
              <w:t>……………………………………………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3. Способ и форма проведения практики</w:t>
            </w:r>
            <w:r w:rsidR="00207312">
              <w:t>…………………………………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4. Форма проведения аттестации практики</w:t>
            </w:r>
            <w:r w:rsidR="00207312">
              <w:t>………………………………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6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5. Требования к оформлению отчета</w:t>
            </w:r>
            <w:r w:rsidR="00207312">
              <w:t>……………………………………..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7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spacing w:before="120" w:after="120"/>
              <w:ind w:right="-108" w:firstLine="0"/>
              <w:contextualSpacing w:val="0"/>
              <w:jc w:val="left"/>
            </w:pPr>
            <w:r w:rsidRPr="00795B3E">
              <w:t>ЛИТЕРАТУРА</w:t>
            </w:r>
            <w:r w:rsidR="00207312">
              <w:t>……………………………………………………………..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8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>ПРИЛОЖЕНИЕ 1</w:t>
            </w:r>
            <w:r w:rsidR="00207312">
              <w:t>………………………………………………………….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9</w:t>
            </w:r>
          </w:p>
        </w:tc>
      </w:tr>
      <w:tr w:rsidR="00795B3E" w:rsidTr="003F2A83">
        <w:tc>
          <w:tcPr>
            <w:tcW w:w="8642" w:type="dxa"/>
          </w:tcPr>
          <w:p w:rsidR="00795B3E" w:rsidRDefault="00795B3E" w:rsidP="00207312">
            <w:pPr>
              <w:pStyle w:val="10"/>
              <w:ind w:right="-108" w:firstLine="0"/>
              <w:jc w:val="left"/>
            </w:pPr>
            <w:r w:rsidRPr="00795B3E">
              <w:t xml:space="preserve">ПРИЛОЖЕНИЕ </w:t>
            </w:r>
            <w:r>
              <w:t>2</w:t>
            </w:r>
            <w:r w:rsidR="00207312">
              <w:t>…………………………………………………………..</w:t>
            </w:r>
          </w:p>
        </w:tc>
        <w:tc>
          <w:tcPr>
            <w:tcW w:w="707" w:type="dxa"/>
          </w:tcPr>
          <w:p w:rsidR="00795B3E" w:rsidRDefault="003F2A83" w:rsidP="00207312">
            <w:pPr>
              <w:pStyle w:val="10"/>
              <w:spacing w:before="0"/>
              <w:ind w:right="0" w:firstLine="0"/>
              <w:jc w:val="left"/>
            </w:pPr>
            <w:r>
              <w:t>10</w:t>
            </w:r>
          </w:p>
        </w:tc>
      </w:tr>
    </w:tbl>
    <w:p w:rsidR="000302F5" w:rsidRPr="00795B3E" w:rsidRDefault="000302F5" w:rsidP="00795B3E">
      <w:pPr>
        <w:pStyle w:val="10"/>
        <w:sectPr w:rsidR="000302F5" w:rsidRPr="00795B3E" w:rsidSect="00813F9F">
          <w:pgSz w:w="11910" w:h="16840"/>
          <w:pgMar w:top="1134" w:right="850" w:bottom="1134" w:left="1701" w:header="710" w:footer="0" w:gutter="0"/>
          <w:cols w:space="720"/>
          <w:docGrid w:linePitch="299"/>
        </w:sectPr>
      </w:pPr>
    </w:p>
    <w:p w:rsidR="009B1A0D" w:rsidRPr="005B4E94" w:rsidRDefault="009B1A0D" w:rsidP="005B4E94">
      <w:pPr>
        <w:pStyle w:val="2"/>
      </w:pPr>
      <w:r w:rsidRPr="005B4E94">
        <w:lastRenderedPageBreak/>
        <w:t>ВВЕДЕНИЕ</w:t>
      </w:r>
    </w:p>
    <w:p w:rsidR="009B1A0D" w:rsidRPr="00EE648B" w:rsidRDefault="004C1DA1" w:rsidP="00F243AC">
      <w:r w:rsidRPr="00EE648B">
        <w:t>Под практикой понимается вид учебной деятельности, направленный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 магистра.</w:t>
      </w:r>
    </w:p>
    <w:p w:rsidR="00A90B00" w:rsidRPr="00EE648B" w:rsidRDefault="00A90B00" w:rsidP="00BB6EAF">
      <w:r w:rsidRPr="00EE648B">
        <w:t xml:space="preserve">Педагогическая практика является составной частью ОПОП ВО </w:t>
      </w:r>
      <w:r w:rsidR="00BB6EAF" w:rsidRPr="00EE648B">
        <w:t>магистратуры</w:t>
      </w:r>
      <w:r w:rsidR="00BB6EAF">
        <w:t xml:space="preserve"> по направлению 08.04.01 программы «Строительство».</w:t>
      </w:r>
    </w:p>
    <w:p w:rsidR="007D1552" w:rsidRPr="00741F16" w:rsidRDefault="00EE648B" w:rsidP="005B4E94">
      <w:pPr>
        <w:pStyle w:val="2"/>
      </w:pPr>
      <w:r w:rsidRPr="00741F16">
        <w:t xml:space="preserve">1. </w:t>
      </w:r>
      <w:r w:rsidR="00900D34" w:rsidRPr="00741F16">
        <w:t>Цели,</w:t>
      </w:r>
      <w:r w:rsidRPr="00EE648B">
        <w:t xml:space="preserve"> </w:t>
      </w:r>
      <w:r w:rsidR="00900D34" w:rsidRPr="00741F16">
        <w:t>содержание и задачи педагогиче</w:t>
      </w:r>
      <w:r w:rsidR="00900D34" w:rsidRPr="007E24F9">
        <w:t>с</w:t>
      </w:r>
      <w:r w:rsidR="00900D34" w:rsidRPr="00741F16">
        <w:t>кой</w:t>
      </w:r>
      <w:r w:rsidR="009B1A0D" w:rsidRPr="00741F16">
        <w:t xml:space="preserve"> </w:t>
      </w:r>
      <w:r w:rsidR="00900D34" w:rsidRPr="00741F16">
        <w:t>практики</w:t>
      </w:r>
    </w:p>
    <w:p w:rsidR="004C1DA1" w:rsidRPr="00F243AC" w:rsidRDefault="004C1DA1" w:rsidP="00F243AC">
      <w:pPr>
        <w:rPr>
          <w:bCs/>
        </w:rPr>
      </w:pPr>
      <w:r w:rsidRPr="00F243AC">
        <w:rPr>
          <w:b/>
        </w:rPr>
        <w:t>Целью</w:t>
      </w:r>
      <w:r w:rsidRPr="00F243AC">
        <w:t xml:space="preserve"> </w:t>
      </w:r>
      <w:r w:rsidRPr="00F243AC">
        <w:rPr>
          <w:bCs/>
        </w:rPr>
        <w:t xml:space="preserve">практики </w:t>
      </w:r>
      <w:r w:rsidRPr="00F243AC">
        <w:t>по получению первичных профессиональных умений и навыков (Педагогическая практика) является приобретение практических навыков самостоятельной работ</w:t>
      </w:r>
      <w:r w:rsidR="0002153B" w:rsidRPr="00F243AC">
        <w:rPr>
          <w:bCs/>
        </w:rPr>
        <w:t>ы</w:t>
      </w:r>
      <w:r w:rsidRPr="00F243AC">
        <w:t>; выработка умений применять полученные знания при решении конкретных вопросов; приобретение магистрантами исследовательских навыков, владеющего современным инструментарием науки для поиска и интерпретации информационного материала с целью его использования в работе по управлению коллективом.</w:t>
      </w:r>
    </w:p>
    <w:p w:rsidR="005705C8" w:rsidRPr="00F243AC" w:rsidRDefault="005705C8" w:rsidP="00F243AC">
      <w:pPr>
        <w:rPr>
          <w:bCs/>
        </w:rPr>
      </w:pPr>
      <w:r w:rsidRPr="00F243AC">
        <w:rPr>
          <w:b/>
          <w:bCs/>
        </w:rPr>
        <w:t>Задачи</w:t>
      </w:r>
      <w:r w:rsidRPr="00F243AC">
        <w:rPr>
          <w:bCs/>
        </w:rPr>
        <w:t xml:space="preserve"> </w:t>
      </w:r>
      <w:r w:rsidRPr="00F243AC">
        <w:t>практики</w:t>
      </w:r>
      <w:r w:rsidRPr="00F243AC">
        <w:rPr>
          <w:bCs/>
        </w:rPr>
        <w:t xml:space="preserve"> направлены</w:t>
      </w:r>
      <w:r w:rsidRPr="00F243AC">
        <w:t xml:space="preserve"> на формирование </w:t>
      </w:r>
      <w:r w:rsidRPr="00F243AC">
        <w:rPr>
          <w:bCs/>
        </w:rPr>
        <w:t>в результате освоения практики</w:t>
      </w:r>
      <w:r w:rsidRPr="00F243AC">
        <w:t xml:space="preserve"> следующих компетенций:</w:t>
      </w:r>
    </w:p>
    <w:p w:rsidR="005705C8" w:rsidRPr="00F243AC" w:rsidRDefault="005705C8" w:rsidP="005B4E94">
      <w:pPr>
        <w:ind w:left="709" w:firstLine="0"/>
      </w:pPr>
      <w:r w:rsidRPr="00F243AC">
        <w:t>- ПК-</w:t>
      </w:r>
      <w:r w:rsidR="00674504">
        <w:t>8</w:t>
      </w:r>
      <w:r w:rsidRPr="00F243AC">
        <w:t xml:space="preserve">: </w:t>
      </w:r>
      <w:r w:rsidR="00674504">
        <w:t>способен выполнять научные исследования в области промышленного и гражданского строительства и внедрять их в практику капитального строительства.</w:t>
      </w:r>
    </w:p>
    <w:p w:rsidR="005705C8" w:rsidRPr="00EE648B" w:rsidRDefault="005705C8" w:rsidP="00F243AC">
      <w:r w:rsidRPr="00EE648B">
        <w:t>В результате освоения практики обучающийся должен:</w:t>
      </w:r>
    </w:p>
    <w:p w:rsidR="00674504" w:rsidRDefault="005705C8" w:rsidP="00674504">
      <w:r w:rsidRPr="00EE648B">
        <w:t xml:space="preserve">- </w:t>
      </w:r>
      <w:r w:rsidRPr="00EE648B">
        <w:rPr>
          <w:b/>
        </w:rPr>
        <w:t>Знать</w:t>
      </w:r>
      <w:r w:rsidRPr="00EE648B">
        <w:t xml:space="preserve">: </w:t>
      </w:r>
      <w:r w:rsidR="00674504">
        <w:t xml:space="preserve">методику разработки эскизных, технических и рабочих проектов строительства и реконструкции </w:t>
      </w:r>
      <w:proofErr w:type="spellStart"/>
      <w:r w:rsidR="00674504">
        <w:t>большепролётных</w:t>
      </w:r>
      <w:proofErr w:type="spellEnd"/>
      <w:r w:rsidR="00674504">
        <w:t>, высотных и уникальных зданий и сооружений средства и системы автоматизированного проектирования методики проведения научных исследований и разработок для проектирования и расчета конструкций и конструктивных элементов</w:t>
      </w:r>
    </w:p>
    <w:p w:rsidR="00674504" w:rsidRDefault="004D18E5" w:rsidP="00674504">
      <w:r w:rsidRPr="00EE648B">
        <w:rPr>
          <w:b/>
        </w:rPr>
        <w:t>- Уметь</w:t>
      </w:r>
      <w:r w:rsidR="00A90B00" w:rsidRPr="00EE648B">
        <w:t>:</w:t>
      </w:r>
      <w:r w:rsidR="00A90B00" w:rsidRPr="00EE648B">
        <w:rPr>
          <w:b/>
        </w:rPr>
        <w:t xml:space="preserve"> </w:t>
      </w:r>
      <w:r w:rsidR="00674504">
        <w:t xml:space="preserve">организовать работы по осуществлению авторского надзора при строительстве, реконструкции и эксплуатации </w:t>
      </w:r>
      <w:proofErr w:type="spellStart"/>
      <w:r w:rsidR="00674504">
        <w:t>большепролётных</w:t>
      </w:r>
      <w:proofErr w:type="spellEnd"/>
      <w:r w:rsidR="00674504">
        <w:t xml:space="preserve">, высотных и уникальных зданий и сооружений организовать работу коллектива исполнителей, принимать исполнительские решения, определять порядок выполнения работ при проектировании, строительстве, реконструкции и эксплуатации </w:t>
      </w:r>
      <w:proofErr w:type="spellStart"/>
      <w:r w:rsidR="00674504">
        <w:t>большепролётных</w:t>
      </w:r>
      <w:proofErr w:type="spellEnd"/>
      <w:r w:rsidR="00674504">
        <w:t>, высотных и уникальных зданий и сооружений вести авторский надзор</w:t>
      </w:r>
    </w:p>
    <w:p w:rsidR="00A90B00" w:rsidRPr="00EE648B" w:rsidRDefault="00A90B00" w:rsidP="00674504">
      <w:r w:rsidRPr="00EE648B">
        <w:rPr>
          <w:b/>
        </w:rPr>
        <w:t>-</w:t>
      </w:r>
      <w:r w:rsidRPr="00EE648B">
        <w:t xml:space="preserve"> </w:t>
      </w:r>
      <w:r w:rsidRPr="00EE648B">
        <w:rPr>
          <w:b/>
        </w:rPr>
        <w:t>Иметь навыки и (или) опыт деятельности</w:t>
      </w:r>
      <w:r w:rsidRPr="00EE648B">
        <w:t>: распознавать и идентифицировать ценности и предрассудки и то, как они влияют на работу и отношения с окружающими профессиональной самооценки и рефлексии; выбирать показатели, по которым публично будут судить об эффективности управления объектом.</w:t>
      </w:r>
    </w:p>
    <w:p w:rsidR="00A90B00" w:rsidRPr="00EE648B" w:rsidRDefault="00A90B00" w:rsidP="00F243AC"/>
    <w:p w:rsidR="009B1A0D" w:rsidRPr="00BB6EAF" w:rsidRDefault="00900D34" w:rsidP="007E24F9">
      <w:pPr>
        <w:pStyle w:val="2"/>
      </w:pPr>
      <w:r>
        <w:t xml:space="preserve">2. </w:t>
      </w:r>
      <w:r w:rsidR="00224E42" w:rsidRPr="00BB6EAF">
        <w:t>Место дисци</w:t>
      </w:r>
      <w:r w:rsidR="00224E42" w:rsidRPr="007E24F9">
        <w:t>п</w:t>
      </w:r>
      <w:r w:rsidR="00224E42" w:rsidRPr="00BB6EAF">
        <w:t>лины в ОПОП</w:t>
      </w:r>
    </w:p>
    <w:p w:rsidR="001572CF" w:rsidRDefault="001572CF" w:rsidP="00BB6EAF">
      <w:pPr>
        <w:rPr>
          <w:spacing w:val="2"/>
          <w:szCs w:val="24"/>
        </w:rPr>
      </w:pPr>
      <w:r>
        <w:rPr>
          <w:szCs w:val="24"/>
        </w:rPr>
        <w:tab/>
      </w:r>
      <w:r w:rsidR="00224E42">
        <w:rPr>
          <w:szCs w:val="24"/>
        </w:rPr>
        <w:t>К</w:t>
      </w:r>
      <w:r w:rsidR="009B1A0D" w:rsidRPr="00EE648B">
        <w:rPr>
          <w:szCs w:val="24"/>
        </w:rPr>
        <w:t>афедра</w:t>
      </w:r>
      <w:r w:rsidR="00224E42">
        <w:rPr>
          <w:szCs w:val="24"/>
        </w:rPr>
        <w:t xml:space="preserve"> «Строительство уникальных зданий и сооружений» является в</w:t>
      </w:r>
      <w:r w:rsidR="00224E42" w:rsidRPr="00EE648B">
        <w:rPr>
          <w:spacing w:val="2"/>
          <w:szCs w:val="24"/>
        </w:rPr>
        <w:t>ыпускающая</w:t>
      </w:r>
      <w:r w:rsidR="009B1A0D" w:rsidRPr="00EE648B">
        <w:rPr>
          <w:szCs w:val="24"/>
        </w:rPr>
        <w:t xml:space="preserve">, </w:t>
      </w:r>
      <w:r w:rsidR="009B1A0D" w:rsidRPr="00EE648B">
        <w:rPr>
          <w:spacing w:val="2"/>
          <w:szCs w:val="24"/>
        </w:rPr>
        <w:t xml:space="preserve">на </w:t>
      </w:r>
      <w:r w:rsidR="00224E42">
        <w:rPr>
          <w:szCs w:val="24"/>
        </w:rPr>
        <w:t xml:space="preserve">которой реализуется, в том числе, </w:t>
      </w:r>
      <w:r w:rsidR="009B1A0D" w:rsidRPr="00EE648B">
        <w:rPr>
          <w:spacing w:val="2"/>
          <w:szCs w:val="24"/>
        </w:rPr>
        <w:t xml:space="preserve">программа </w:t>
      </w:r>
      <w:r w:rsidR="008F5F23" w:rsidRPr="00EE648B">
        <w:rPr>
          <w:spacing w:val="2"/>
          <w:szCs w:val="24"/>
        </w:rPr>
        <w:t>магистр</w:t>
      </w:r>
      <w:r w:rsidR="009B1A0D" w:rsidRPr="00EE648B">
        <w:rPr>
          <w:spacing w:val="2"/>
          <w:szCs w:val="24"/>
        </w:rPr>
        <w:t>атуры</w:t>
      </w:r>
      <w:r w:rsidR="00224E42" w:rsidRPr="00224E42">
        <w:t xml:space="preserve"> </w:t>
      </w:r>
      <w:r w:rsidR="00224E42">
        <w:rPr>
          <w:spacing w:val="2"/>
          <w:szCs w:val="24"/>
        </w:rPr>
        <w:t xml:space="preserve">по направлению 08.04.01 </w:t>
      </w:r>
      <w:r w:rsidR="00224E42" w:rsidRPr="00224E42">
        <w:rPr>
          <w:spacing w:val="2"/>
          <w:szCs w:val="24"/>
        </w:rPr>
        <w:t>«Строительство»</w:t>
      </w:r>
      <w:r w:rsidR="000F3831">
        <w:rPr>
          <w:spacing w:val="2"/>
          <w:szCs w:val="24"/>
        </w:rPr>
        <w:t>.</w:t>
      </w:r>
      <w:r>
        <w:rPr>
          <w:spacing w:val="2"/>
          <w:szCs w:val="24"/>
        </w:rPr>
        <w:t xml:space="preserve"> </w:t>
      </w:r>
    </w:p>
    <w:p w:rsidR="001572CF" w:rsidRDefault="001572CF" w:rsidP="00BB6EAF">
      <w:pPr>
        <w:rPr>
          <w:spacing w:val="2"/>
          <w:szCs w:val="24"/>
        </w:rPr>
      </w:pPr>
      <w:r>
        <w:rPr>
          <w:szCs w:val="24"/>
        </w:rPr>
        <w:tab/>
      </w:r>
      <w:r w:rsidR="000F3831" w:rsidRPr="000F3831">
        <w:rPr>
          <w:szCs w:val="24"/>
        </w:rPr>
        <w:t>Практика по получению первичных профессиональных умений и навыков (Педагогическая практика)</w:t>
      </w:r>
      <w:r w:rsidR="000F3831">
        <w:rPr>
          <w:szCs w:val="24"/>
        </w:rPr>
        <w:t xml:space="preserve"> относится к </w:t>
      </w:r>
      <w:r w:rsidR="000F3831">
        <w:rPr>
          <w:spacing w:val="2"/>
          <w:szCs w:val="24"/>
        </w:rPr>
        <w:t>разделу Б</w:t>
      </w:r>
      <w:proofErr w:type="gramStart"/>
      <w:r w:rsidR="000F3831">
        <w:rPr>
          <w:spacing w:val="2"/>
          <w:szCs w:val="24"/>
        </w:rPr>
        <w:t>2.В.</w:t>
      </w:r>
      <w:proofErr w:type="gramEnd"/>
      <w:r w:rsidR="000F3831">
        <w:rPr>
          <w:spacing w:val="2"/>
          <w:szCs w:val="24"/>
        </w:rPr>
        <w:t>01 в третьем семестре обучения трудоёмкостью 216 часов или 3 недели</w:t>
      </w:r>
      <w:r>
        <w:rPr>
          <w:spacing w:val="2"/>
          <w:szCs w:val="24"/>
        </w:rPr>
        <w:t xml:space="preserve">. </w:t>
      </w:r>
      <w:r w:rsidR="0047483D">
        <w:rPr>
          <w:spacing w:val="2"/>
          <w:szCs w:val="24"/>
        </w:rPr>
        <w:t>Педагогическая практика базируется на знаниях, полученных на предшествующих дисциплинах: «</w:t>
      </w:r>
      <w:r w:rsidR="0047483D" w:rsidRPr="0047483D">
        <w:rPr>
          <w:spacing w:val="2"/>
          <w:szCs w:val="24"/>
        </w:rPr>
        <w:t>Методология научных исследований</w:t>
      </w:r>
      <w:r w:rsidR="0047483D">
        <w:rPr>
          <w:spacing w:val="2"/>
          <w:szCs w:val="24"/>
        </w:rPr>
        <w:t>», «</w:t>
      </w:r>
      <w:r w:rsidR="0047483D" w:rsidRPr="0047483D">
        <w:rPr>
          <w:spacing w:val="2"/>
          <w:szCs w:val="24"/>
        </w:rPr>
        <w:t>Философские проблемы науки и техники</w:t>
      </w:r>
      <w:r w:rsidR="0047483D">
        <w:rPr>
          <w:spacing w:val="2"/>
          <w:szCs w:val="24"/>
        </w:rPr>
        <w:t>»</w:t>
      </w:r>
      <w:r w:rsidR="00BB6EAF">
        <w:rPr>
          <w:spacing w:val="2"/>
          <w:szCs w:val="24"/>
        </w:rPr>
        <w:t>, «</w:t>
      </w:r>
      <w:r w:rsidR="00BB6EAF" w:rsidRPr="00BB6EAF">
        <w:rPr>
          <w:spacing w:val="2"/>
          <w:szCs w:val="24"/>
        </w:rPr>
        <w:t>Теория надежности зданий и сооружений</w:t>
      </w:r>
      <w:r w:rsidR="00BB6EAF">
        <w:rPr>
          <w:spacing w:val="2"/>
          <w:szCs w:val="24"/>
        </w:rPr>
        <w:t>», «</w:t>
      </w:r>
      <w:r w:rsidR="00BB6EAF" w:rsidRPr="00BB6EAF">
        <w:rPr>
          <w:spacing w:val="2"/>
          <w:szCs w:val="24"/>
        </w:rPr>
        <w:t>Организационно-правовые основы предпринимательской деятельности</w:t>
      </w:r>
      <w:r w:rsidR="00BB6EAF">
        <w:rPr>
          <w:spacing w:val="2"/>
          <w:szCs w:val="24"/>
        </w:rPr>
        <w:t>», «</w:t>
      </w:r>
      <w:r w:rsidR="00BB6EAF" w:rsidRPr="00BB6EAF">
        <w:rPr>
          <w:spacing w:val="2"/>
          <w:szCs w:val="24"/>
        </w:rPr>
        <w:t xml:space="preserve">Основы </w:t>
      </w:r>
      <w:r w:rsidR="00BB6EAF" w:rsidRPr="00BB6EAF">
        <w:rPr>
          <w:spacing w:val="2"/>
          <w:szCs w:val="24"/>
        </w:rPr>
        <w:lastRenderedPageBreak/>
        <w:t xml:space="preserve">педагогики и </w:t>
      </w:r>
      <w:proofErr w:type="spellStart"/>
      <w:r w:rsidR="00BB6EAF" w:rsidRPr="00BB6EAF">
        <w:rPr>
          <w:spacing w:val="2"/>
          <w:szCs w:val="24"/>
        </w:rPr>
        <w:t>андрогогики</w:t>
      </w:r>
      <w:proofErr w:type="spellEnd"/>
      <w:r w:rsidR="00BB6EAF">
        <w:rPr>
          <w:spacing w:val="2"/>
          <w:szCs w:val="24"/>
        </w:rPr>
        <w:t>», «</w:t>
      </w:r>
      <w:r w:rsidR="00BB6EAF" w:rsidRPr="00BB6EAF">
        <w:rPr>
          <w:spacing w:val="2"/>
          <w:szCs w:val="24"/>
        </w:rPr>
        <w:t>Научно-исследовательская работа</w:t>
      </w:r>
      <w:r w:rsidR="00BB6EAF">
        <w:rPr>
          <w:spacing w:val="2"/>
          <w:szCs w:val="24"/>
        </w:rPr>
        <w:t>», «</w:t>
      </w:r>
      <w:r w:rsidR="00BB6EAF" w:rsidRPr="00BB6EAF">
        <w:rPr>
          <w:spacing w:val="2"/>
          <w:szCs w:val="24"/>
        </w:rPr>
        <w:t>Информационные технологии в строительстве</w:t>
      </w:r>
      <w:r w:rsidR="00BB6EAF">
        <w:rPr>
          <w:spacing w:val="2"/>
          <w:szCs w:val="24"/>
        </w:rPr>
        <w:t>», «</w:t>
      </w:r>
      <w:r w:rsidR="00BB6EAF" w:rsidRPr="00BB6EAF">
        <w:rPr>
          <w:spacing w:val="2"/>
          <w:szCs w:val="24"/>
        </w:rPr>
        <w:t>Деловой иностранный язык</w:t>
      </w:r>
      <w:r w:rsidR="00BB6EAF">
        <w:rPr>
          <w:spacing w:val="2"/>
          <w:szCs w:val="24"/>
        </w:rPr>
        <w:t xml:space="preserve">». </w:t>
      </w:r>
    </w:p>
    <w:p w:rsidR="001572CF" w:rsidRPr="001572CF" w:rsidRDefault="001572CF" w:rsidP="00BB6EAF">
      <w:pPr>
        <w:rPr>
          <w:szCs w:val="24"/>
        </w:rPr>
      </w:pPr>
      <w:r>
        <w:rPr>
          <w:szCs w:val="24"/>
        </w:rPr>
        <w:tab/>
      </w:r>
      <w:r w:rsidRPr="001572CF">
        <w:rPr>
          <w:szCs w:val="24"/>
        </w:rPr>
        <w:t>Для обеспечения качественного методического и организационного руководства практикой</w:t>
      </w:r>
      <w:r>
        <w:rPr>
          <w:szCs w:val="24"/>
        </w:rPr>
        <w:t xml:space="preserve"> назначае</w:t>
      </w:r>
      <w:r w:rsidRPr="001572CF">
        <w:rPr>
          <w:szCs w:val="24"/>
        </w:rPr>
        <w:t xml:space="preserve">тся ответственный за проведение практики от кафедры и </w:t>
      </w:r>
      <w:r>
        <w:rPr>
          <w:szCs w:val="24"/>
        </w:rPr>
        <w:t>н</w:t>
      </w:r>
      <w:r w:rsidRPr="001572CF">
        <w:rPr>
          <w:szCs w:val="24"/>
        </w:rPr>
        <w:t>епосредственное руководство возлагается на</w:t>
      </w:r>
      <w:r w:rsidR="00BB6EAF">
        <w:rPr>
          <w:szCs w:val="24"/>
        </w:rPr>
        <w:t xml:space="preserve"> него</w:t>
      </w:r>
      <w:r>
        <w:rPr>
          <w:szCs w:val="24"/>
        </w:rPr>
        <w:t>.</w:t>
      </w:r>
    </w:p>
    <w:p w:rsidR="00332896" w:rsidRDefault="001572CF" w:rsidP="00BB6EAF">
      <w:pPr>
        <w:rPr>
          <w:szCs w:val="24"/>
        </w:rPr>
      </w:pPr>
      <w:r>
        <w:rPr>
          <w:szCs w:val="24"/>
        </w:rPr>
        <w:tab/>
      </w:r>
      <w:r w:rsidRPr="001572CF">
        <w:rPr>
          <w:szCs w:val="24"/>
        </w:rPr>
        <w:t>Содержание и объем практики, определяемые методическими указаниями, могут</w:t>
      </w:r>
      <w:r>
        <w:rPr>
          <w:szCs w:val="24"/>
        </w:rPr>
        <w:t xml:space="preserve"> </w:t>
      </w:r>
      <w:r w:rsidRPr="001572CF">
        <w:rPr>
          <w:szCs w:val="24"/>
        </w:rPr>
        <w:t>уточняться и конкретизироваться руководителем практики</w:t>
      </w:r>
      <w:r w:rsidR="00332896">
        <w:rPr>
          <w:szCs w:val="24"/>
        </w:rPr>
        <w:t>.</w:t>
      </w:r>
    </w:p>
    <w:p w:rsidR="00397579" w:rsidRDefault="00900D34" w:rsidP="007E24F9">
      <w:pPr>
        <w:pStyle w:val="2"/>
      </w:pPr>
      <w:r>
        <w:t xml:space="preserve">3. </w:t>
      </w:r>
      <w:r w:rsidR="00397579" w:rsidRPr="00397579">
        <w:t>Способ и форма проведения практики</w:t>
      </w:r>
    </w:p>
    <w:p w:rsidR="002E69C9" w:rsidRDefault="00397579" w:rsidP="00BB6EAF">
      <w:pPr>
        <w:rPr>
          <w:szCs w:val="24"/>
        </w:rPr>
      </w:pPr>
      <w:r w:rsidRPr="00397579">
        <w:rPr>
          <w:szCs w:val="24"/>
        </w:rPr>
        <w:t>Практика</w:t>
      </w:r>
      <w:r>
        <w:rPr>
          <w:szCs w:val="24"/>
        </w:rPr>
        <w:t xml:space="preserve"> стационарная</w:t>
      </w:r>
      <w:r w:rsidR="002E69C9">
        <w:rPr>
          <w:szCs w:val="24"/>
        </w:rPr>
        <w:t xml:space="preserve"> и проходит в несколько этапов.</w:t>
      </w:r>
    </w:p>
    <w:p w:rsidR="002E69C9" w:rsidRDefault="002E69C9" w:rsidP="00BB6EAF">
      <w:pPr>
        <w:rPr>
          <w:szCs w:val="24"/>
        </w:rPr>
      </w:pPr>
      <w:r>
        <w:rPr>
          <w:szCs w:val="24"/>
        </w:rPr>
        <w:t>- Перед началом практики проводится установочное собрание, на котором практикантам</w:t>
      </w:r>
      <w:r w:rsidRPr="002E69C9">
        <w:t xml:space="preserve"> </w:t>
      </w:r>
      <w:r w:rsidRPr="002E69C9">
        <w:rPr>
          <w:szCs w:val="24"/>
        </w:rPr>
        <w:t>сообщается вся необх</w:t>
      </w:r>
      <w:r>
        <w:rPr>
          <w:szCs w:val="24"/>
        </w:rPr>
        <w:t>одимая информация по ее проведению,</w:t>
      </w:r>
      <w:r w:rsidRPr="002E69C9">
        <w:rPr>
          <w:szCs w:val="24"/>
        </w:rPr>
        <w:t xml:space="preserve"> разъясняется цель, задачи, содержание, формы организации, порядок прохождения педагогической практики и порядок отчетности.</w:t>
      </w:r>
    </w:p>
    <w:p w:rsidR="002E69C9" w:rsidRDefault="002E69C9" w:rsidP="00BB6EAF">
      <w:pPr>
        <w:rPr>
          <w:szCs w:val="24"/>
        </w:rPr>
      </w:pPr>
      <w:r>
        <w:rPr>
          <w:szCs w:val="24"/>
        </w:rPr>
        <w:t xml:space="preserve">- </w:t>
      </w:r>
      <w:r w:rsidRPr="002E69C9">
        <w:rPr>
          <w:szCs w:val="24"/>
        </w:rPr>
        <w:t>Определяются цели и индивидуаль</w:t>
      </w:r>
      <w:r>
        <w:rPr>
          <w:szCs w:val="24"/>
        </w:rPr>
        <w:t xml:space="preserve">ные задачи </w:t>
      </w:r>
      <w:r w:rsidRPr="002E69C9">
        <w:rPr>
          <w:szCs w:val="24"/>
        </w:rPr>
        <w:t>практикантам</w:t>
      </w:r>
      <w:r>
        <w:rPr>
          <w:szCs w:val="24"/>
        </w:rPr>
        <w:t xml:space="preserve"> вместе с ру</w:t>
      </w:r>
      <w:r w:rsidRPr="002E69C9">
        <w:rPr>
          <w:szCs w:val="24"/>
        </w:rPr>
        <w:t>ководителем практики</w:t>
      </w:r>
      <w:r>
        <w:rPr>
          <w:szCs w:val="24"/>
        </w:rPr>
        <w:t>.</w:t>
      </w:r>
    </w:p>
    <w:p w:rsidR="002E69C9" w:rsidRDefault="002E69C9" w:rsidP="002E69C9">
      <w:pPr>
        <w:rPr>
          <w:szCs w:val="24"/>
        </w:rPr>
      </w:pPr>
      <w:r>
        <w:rPr>
          <w:szCs w:val="24"/>
        </w:rPr>
        <w:t xml:space="preserve">- </w:t>
      </w:r>
      <w:r w:rsidRPr="002E69C9">
        <w:rPr>
          <w:szCs w:val="24"/>
        </w:rPr>
        <w:t>На следующем этапе происходит разработк</w:t>
      </w:r>
      <w:r>
        <w:rPr>
          <w:szCs w:val="24"/>
        </w:rPr>
        <w:t xml:space="preserve">а графика </w:t>
      </w:r>
      <w:r w:rsidR="00274CBA">
        <w:rPr>
          <w:szCs w:val="24"/>
        </w:rPr>
        <w:t>программы,</w:t>
      </w:r>
      <w:r>
        <w:rPr>
          <w:szCs w:val="24"/>
        </w:rPr>
        <w:t xml:space="preserve"> определяютс</w:t>
      </w:r>
      <w:r w:rsidR="00274CBA">
        <w:rPr>
          <w:szCs w:val="24"/>
        </w:rPr>
        <w:t>я даты промежуточного контроля и дата приёма отчётов.</w:t>
      </w:r>
    </w:p>
    <w:p w:rsidR="002E69C9" w:rsidRDefault="002E69C9" w:rsidP="002E69C9">
      <w:pPr>
        <w:rPr>
          <w:szCs w:val="24"/>
        </w:rPr>
      </w:pPr>
      <w:r w:rsidRPr="002E69C9">
        <w:rPr>
          <w:szCs w:val="24"/>
        </w:rPr>
        <w:t>Во время работы в</w:t>
      </w:r>
      <w:r w:rsidR="00274CBA">
        <w:rPr>
          <w:szCs w:val="24"/>
        </w:rPr>
        <w:t>едется дневник практики,</w:t>
      </w:r>
      <w:r w:rsidR="00274CBA" w:rsidRPr="00274CBA">
        <w:t xml:space="preserve"> </w:t>
      </w:r>
      <w:r w:rsidR="00274CBA" w:rsidRPr="00274CBA">
        <w:rPr>
          <w:szCs w:val="24"/>
        </w:rPr>
        <w:t>в котором ежедне</w:t>
      </w:r>
      <w:r w:rsidR="00274CBA">
        <w:rPr>
          <w:szCs w:val="24"/>
        </w:rPr>
        <w:t>вно фик</w:t>
      </w:r>
      <w:r w:rsidR="00274CBA" w:rsidRPr="00274CBA">
        <w:rPr>
          <w:szCs w:val="24"/>
        </w:rPr>
        <w:t>сируют информацию о своей работе</w:t>
      </w:r>
      <w:r w:rsidR="00274CBA">
        <w:rPr>
          <w:szCs w:val="24"/>
        </w:rPr>
        <w:t xml:space="preserve"> </w:t>
      </w:r>
      <w:r w:rsidR="00274CBA" w:rsidRPr="00397579">
        <w:rPr>
          <w:szCs w:val="24"/>
        </w:rPr>
        <w:t>в форме</w:t>
      </w:r>
      <w:r w:rsidR="00274CBA">
        <w:rPr>
          <w:szCs w:val="24"/>
        </w:rPr>
        <w:t xml:space="preserve"> самостоятельного изучения практикантами</w:t>
      </w:r>
      <w:r w:rsidR="00274CBA" w:rsidRPr="00397579">
        <w:rPr>
          <w:szCs w:val="24"/>
        </w:rPr>
        <w:t xml:space="preserve"> литературы </w:t>
      </w:r>
      <w:r w:rsidR="00274CBA">
        <w:rPr>
          <w:szCs w:val="24"/>
        </w:rPr>
        <w:t xml:space="preserve">и интернет ресурсов </w:t>
      </w:r>
      <w:r w:rsidR="00274CBA" w:rsidRPr="00397579">
        <w:rPr>
          <w:szCs w:val="24"/>
        </w:rPr>
        <w:t xml:space="preserve">с целью выявления актуальных </w:t>
      </w:r>
      <w:r w:rsidR="00274CBA">
        <w:rPr>
          <w:szCs w:val="24"/>
        </w:rPr>
        <w:t xml:space="preserve">задач и </w:t>
      </w:r>
      <w:r w:rsidR="00274CBA" w:rsidRPr="00397579">
        <w:rPr>
          <w:szCs w:val="24"/>
        </w:rPr>
        <w:t>проблем</w:t>
      </w:r>
      <w:r w:rsidR="00274CBA" w:rsidRPr="00397579">
        <w:t xml:space="preserve"> </w:t>
      </w:r>
      <w:r w:rsidR="00274CBA">
        <w:rPr>
          <w:szCs w:val="24"/>
        </w:rPr>
        <w:t>по и</w:t>
      </w:r>
      <w:r w:rsidR="008710A7">
        <w:rPr>
          <w:szCs w:val="24"/>
        </w:rPr>
        <w:t xml:space="preserve">ндивидуальной теме исследования, отвечающим овладению компетенциями </w:t>
      </w:r>
      <w:r w:rsidR="008710A7" w:rsidRPr="008710A7">
        <w:rPr>
          <w:szCs w:val="24"/>
        </w:rPr>
        <w:t>ОПК-2</w:t>
      </w:r>
      <w:r w:rsidR="008710A7">
        <w:rPr>
          <w:szCs w:val="24"/>
        </w:rPr>
        <w:t xml:space="preserve">, ОПК-3, ПК-9. </w:t>
      </w:r>
      <w:r w:rsidRPr="002E69C9">
        <w:rPr>
          <w:szCs w:val="24"/>
        </w:rPr>
        <w:t>Ведение дневника практики и обра</w:t>
      </w:r>
      <w:r w:rsidR="00274CBA">
        <w:rPr>
          <w:szCs w:val="24"/>
        </w:rPr>
        <w:t>ботка и анализ полученной инфор</w:t>
      </w:r>
      <w:r w:rsidRPr="002E69C9">
        <w:rPr>
          <w:szCs w:val="24"/>
        </w:rPr>
        <w:t>мации, подготовка отчета по практике и защ</w:t>
      </w:r>
      <w:r w:rsidR="00274CBA">
        <w:rPr>
          <w:szCs w:val="24"/>
        </w:rPr>
        <w:t>ита его на кафедре в установлен</w:t>
      </w:r>
      <w:r w:rsidRPr="002E69C9">
        <w:rPr>
          <w:szCs w:val="24"/>
        </w:rPr>
        <w:t>ный срок</w:t>
      </w:r>
      <w:r w:rsidR="00274CBA">
        <w:rPr>
          <w:szCs w:val="24"/>
        </w:rPr>
        <w:t xml:space="preserve"> проводится практикантом самостоятельно.</w:t>
      </w:r>
    </w:p>
    <w:p w:rsidR="008710A7" w:rsidRPr="002E69C9" w:rsidRDefault="008710A7" w:rsidP="002E69C9">
      <w:pPr>
        <w:rPr>
          <w:szCs w:val="24"/>
        </w:rPr>
      </w:pPr>
      <w:r w:rsidRPr="008710A7">
        <w:rPr>
          <w:szCs w:val="24"/>
        </w:rPr>
        <w:t xml:space="preserve">Текущий контроль за работой студентов осуществляется в процессе проведений </w:t>
      </w:r>
      <w:r>
        <w:rPr>
          <w:szCs w:val="24"/>
        </w:rPr>
        <w:t>консультаций, методических собр</w:t>
      </w:r>
      <w:r w:rsidRPr="008710A7">
        <w:rPr>
          <w:szCs w:val="24"/>
        </w:rPr>
        <w:t>аний.</w:t>
      </w:r>
    </w:p>
    <w:p w:rsidR="002E69C9" w:rsidRDefault="00900D34" w:rsidP="007E24F9">
      <w:pPr>
        <w:pStyle w:val="2"/>
      </w:pPr>
      <w:r>
        <w:t xml:space="preserve">4. </w:t>
      </w:r>
      <w:r w:rsidR="008710A7" w:rsidRPr="008710A7">
        <w:t xml:space="preserve">Форма проведения </w:t>
      </w:r>
      <w:r w:rsidR="008710A7">
        <w:t xml:space="preserve">аттестации </w:t>
      </w:r>
      <w:r w:rsidR="008710A7" w:rsidRPr="008710A7">
        <w:t>практики</w:t>
      </w:r>
    </w:p>
    <w:p w:rsidR="00505619" w:rsidRDefault="008710A7" w:rsidP="00BB6EAF">
      <w:pPr>
        <w:rPr>
          <w:szCs w:val="24"/>
        </w:rPr>
      </w:pPr>
      <w:r w:rsidRPr="008710A7">
        <w:rPr>
          <w:szCs w:val="24"/>
        </w:rPr>
        <w:t>Текущий контроль за работой студентов осуществляется в процессе проведений кон</w:t>
      </w:r>
      <w:r w:rsidR="0048446E">
        <w:rPr>
          <w:szCs w:val="24"/>
        </w:rPr>
        <w:t>сультаций, методических собрани</w:t>
      </w:r>
      <w:r w:rsidRPr="008710A7">
        <w:rPr>
          <w:szCs w:val="24"/>
        </w:rPr>
        <w:t xml:space="preserve">й. Аттестация по </w:t>
      </w:r>
      <w:r w:rsidR="0048446E">
        <w:rPr>
          <w:szCs w:val="24"/>
        </w:rPr>
        <w:t>педагогической</w:t>
      </w:r>
      <w:r w:rsidRPr="008710A7">
        <w:rPr>
          <w:szCs w:val="24"/>
        </w:rPr>
        <w:t xml:space="preserve"> практике проводится в форме дифференцированного зачета. </w:t>
      </w:r>
    </w:p>
    <w:p w:rsidR="00505619" w:rsidRDefault="00505619" w:rsidP="00BB6EAF">
      <w:pPr>
        <w:rPr>
          <w:szCs w:val="24"/>
        </w:rPr>
      </w:pPr>
      <w:r>
        <w:rPr>
          <w:szCs w:val="24"/>
        </w:rPr>
        <w:t>Итоговая работа выглядит в виде доклада с презентацией.</w:t>
      </w:r>
    </w:p>
    <w:p w:rsidR="008710A7" w:rsidRPr="008710A7" w:rsidRDefault="008710A7" w:rsidP="00BB6EAF">
      <w:pPr>
        <w:rPr>
          <w:b/>
          <w:szCs w:val="24"/>
        </w:rPr>
      </w:pPr>
      <w:r w:rsidRPr="008710A7">
        <w:rPr>
          <w:szCs w:val="24"/>
        </w:rPr>
        <w:t xml:space="preserve">Практика оценивается на основе отчетов, </w:t>
      </w:r>
      <w:r w:rsidR="0048446E">
        <w:rPr>
          <w:szCs w:val="24"/>
        </w:rPr>
        <w:t>составленных практикантами, при этом учиты</w:t>
      </w:r>
      <w:r w:rsidRPr="008710A7">
        <w:rPr>
          <w:szCs w:val="24"/>
        </w:rPr>
        <w:t>вается</w:t>
      </w:r>
      <w:r w:rsidR="0048446E">
        <w:rPr>
          <w:szCs w:val="24"/>
        </w:rPr>
        <w:t xml:space="preserve"> качество проделанной </w:t>
      </w:r>
      <w:r w:rsidRPr="008710A7">
        <w:rPr>
          <w:szCs w:val="24"/>
        </w:rPr>
        <w:t>работы</w:t>
      </w:r>
      <w:r w:rsidR="0048446E">
        <w:rPr>
          <w:szCs w:val="24"/>
        </w:rPr>
        <w:t>.</w:t>
      </w:r>
      <w:r w:rsidRPr="008710A7">
        <w:rPr>
          <w:szCs w:val="24"/>
        </w:rPr>
        <w:t xml:space="preserve"> Оценка по практике заноситс</w:t>
      </w:r>
      <w:r w:rsidR="0048446E">
        <w:rPr>
          <w:szCs w:val="24"/>
        </w:rPr>
        <w:t>я в ведомость и зачетную книжку.</w:t>
      </w:r>
      <w:r w:rsidRPr="008710A7">
        <w:rPr>
          <w:szCs w:val="24"/>
        </w:rPr>
        <w:t xml:space="preserve"> </w:t>
      </w:r>
    </w:p>
    <w:p w:rsidR="00505619" w:rsidRDefault="00900D34" w:rsidP="00795B3E">
      <w:pPr>
        <w:pStyle w:val="2"/>
      </w:pPr>
      <w:r>
        <w:t xml:space="preserve">5. </w:t>
      </w:r>
      <w:r w:rsidR="00505619" w:rsidRPr="00505619">
        <w:rPr>
          <w:rFonts w:eastAsia="Times New Roman"/>
        </w:rPr>
        <w:t>Требования к оформлению отчета</w:t>
      </w:r>
    </w:p>
    <w:p w:rsidR="00505619" w:rsidRPr="00900D34" w:rsidRDefault="00505619" w:rsidP="00505619">
      <w:pPr>
        <w:ind w:firstLine="0"/>
        <w:rPr>
          <w:iCs/>
          <w:szCs w:val="24"/>
        </w:rPr>
      </w:pPr>
      <w:r>
        <w:rPr>
          <w:iCs/>
          <w:szCs w:val="24"/>
        </w:rPr>
        <w:t xml:space="preserve"> </w:t>
      </w:r>
      <w:r>
        <w:rPr>
          <w:iCs/>
          <w:szCs w:val="24"/>
        </w:rPr>
        <w:tab/>
      </w:r>
      <w:r w:rsidRPr="00505619">
        <w:rPr>
          <w:iCs/>
          <w:szCs w:val="24"/>
        </w:rPr>
        <w:t>Доклад</w:t>
      </w:r>
      <w:r>
        <w:rPr>
          <w:iCs/>
          <w:szCs w:val="24"/>
        </w:rPr>
        <w:t xml:space="preserve"> представляет собой напечатанный текст на формате А</w:t>
      </w:r>
      <w:proofErr w:type="gramStart"/>
      <w:r w:rsidR="00900D34">
        <w:rPr>
          <w:iCs/>
          <w:szCs w:val="24"/>
        </w:rPr>
        <w:t xml:space="preserve">4 </w:t>
      </w:r>
      <w:r w:rsidR="00B518ED">
        <w:rPr>
          <w:iCs/>
          <w:szCs w:val="24"/>
        </w:rPr>
        <w:t xml:space="preserve"> (</w:t>
      </w:r>
      <w:proofErr w:type="gramEnd"/>
      <w:r w:rsidR="00B518ED">
        <w:rPr>
          <w:iCs/>
          <w:szCs w:val="24"/>
        </w:rPr>
        <w:t xml:space="preserve">Приложения 1 - 5) </w:t>
      </w:r>
      <w:r w:rsidR="00900D34">
        <w:rPr>
          <w:iCs/>
          <w:szCs w:val="24"/>
        </w:rPr>
        <w:t xml:space="preserve">и презентация в </w:t>
      </w:r>
      <w:r w:rsidR="00900D34">
        <w:rPr>
          <w:iCs/>
          <w:szCs w:val="24"/>
          <w:lang w:val="en-US"/>
        </w:rPr>
        <w:t>PowerPoint</w:t>
      </w:r>
      <w:r w:rsidR="00900D34">
        <w:rPr>
          <w:iCs/>
          <w:szCs w:val="24"/>
        </w:rPr>
        <w:t>, иллюстрирующая доклад.</w:t>
      </w:r>
    </w:p>
    <w:p w:rsidR="00505619" w:rsidRDefault="00505619" w:rsidP="00505619">
      <w:pPr>
        <w:ind w:firstLine="720"/>
        <w:rPr>
          <w:iCs/>
          <w:szCs w:val="24"/>
        </w:rPr>
      </w:pPr>
      <w:r>
        <w:rPr>
          <w:iCs/>
          <w:szCs w:val="24"/>
        </w:rPr>
        <w:t>Т</w:t>
      </w:r>
      <w:r w:rsidR="00900D34">
        <w:rPr>
          <w:iCs/>
          <w:szCs w:val="24"/>
        </w:rPr>
        <w:t>ребования к формированию текста</w:t>
      </w:r>
      <w:r>
        <w:rPr>
          <w:iCs/>
          <w:szCs w:val="24"/>
        </w:rPr>
        <w:t>: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 xml:space="preserve">шрифт </w:t>
      </w:r>
      <w:proofErr w:type="spellStart"/>
      <w:r w:rsidRPr="00505619">
        <w:rPr>
          <w:szCs w:val="24"/>
        </w:rPr>
        <w:t>Times</w:t>
      </w:r>
      <w:proofErr w:type="spellEnd"/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New</w:t>
      </w:r>
      <w:proofErr w:type="spellEnd"/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Roman</w:t>
      </w:r>
      <w:proofErr w:type="spellEnd"/>
      <w:r w:rsidRPr="00505619">
        <w:rPr>
          <w:szCs w:val="24"/>
        </w:rPr>
        <w:t>, кегль основного текста – 12, заголо</w:t>
      </w:r>
      <w:r>
        <w:rPr>
          <w:szCs w:val="24"/>
        </w:rPr>
        <w:t>вок</w:t>
      </w:r>
      <w:r w:rsidRPr="00505619">
        <w:rPr>
          <w:szCs w:val="24"/>
        </w:rPr>
        <w:t xml:space="preserve"> полужирным</w:t>
      </w:r>
      <w:r>
        <w:rPr>
          <w:szCs w:val="24"/>
        </w:rPr>
        <w:t xml:space="preserve"> </w:t>
      </w:r>
      <w:r w:rsidRPr="00505619">
        <w:rPr>
          <w:szCs w:val="24"/>
        </w:rPr>
        <w:t>шрифтом;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>- межстрочный интервал 1,15</w:t>
      </w:r>
      <w:r w:rsidRPr="00505619">
        <w:rPr>
          <w:szCs w:val="24"/>
        </w:rPr>
        <w:t>; интервал между абзацами</w:t>
      </w:r>
      <w:r>
        <w:rPr>
          <w:szCs w:val="24"/>
        </w:rPr>
        <w:t xml:space="preserve"> 0</w:t>
      </w:r>
      <w:r w:rsidRPr="00505619">
        <w:rPr>
          <w:szCs w:val="24"/>
        </w:rPr>
        <w:t xml:space="preserve"> </w:t>
      </w:r>
      <w:proofErr w:type="spellStart"/>
      <w:r w:rsidRPr="00505619">
        <w:rPr>
          <w:szCs w:val="24"/>
        </w:rPr>
        <w:t>пт</w:t>
      </w:r>
      <w:proofErr w:type="spellEnd"/>
      <w:r w:rsidRPr="00505619">
        <w:rPr>
          <w:szCs w:val="24"/>
        </w:rPr>
        <w:t>;</w:t>
      </w:r>
    </w:p>
    <w:p w:rsidR="00505619" w:rsidRPr="00505619" w:rsidRDefault="00505619" w:rsidP="00505619">
      <w:pPr>
        <w:ind w:firstLine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>поля: левое – 3 см, правое – 1 см, верхнее и нижнее – 2 см;</w:t>
      </w:r>
    </w:p>
    <w:p w:rsidR="00505619" w:rsidRDefault="00505619" w:rsidP="00505619">
      <w:pPr>
        <w:ind w:firstLine="0"/>
        <w:rPr>
          <w:szCs w:val="24"/>
        </w:rPr>
      </w:pPr>
      <w:r>
        <w:rPr>
          <w:szCs w:val="24"/>
        </w:rPr>
        <w:t xml:space="preserve">- </w:t>
      </w:r>
      <w:r w:rsidRPr="00505619">
        <w:rPr>
          <w:szCs w:val="24"/>
        </w:rPr>
        <w:t>нумерация страниц – с внешней стороны или в середине внизу страницы.</w:t>
      </w:r>
    </w:p>
    <w:p w:rsidR="002E69C9" w:rsidRDefault="00505619" w:rsidP="00900D34">
      <w:pPr>
        <w:ind w:firstLine="720"/>
        <w:rPr>
          <w:szCs w:val="24"/>
        </w:rPr>
      </w:pPr>
      <w:r w:rsidRPr="00505619">
        <w:rPr>
          <w:szCs w:val="24"/>
        </w:rPr>
        <w:t>В презентации доклада должны присутствовать слайды</w:t>
      </w:r>
      <w:r>
        <w:rPr>
          <w:szCs w:val="24"/>
        </w:rPr>
        <w:t xml:space="preserve"> в количестве </w:t>
      </w:r>
      <w:r w:rsidRPr="00505619">
        <w:rPr>
          <w:szCs w:val="24"/>
        </w:rPr>
        <w:t>12</w:t>
      </w:r>
      <w:r>
        <w:rPr>
          <w:szCs w:val="24"/>
        </w:rPr>
        <w:t xml:space="preserve">. На первом слайде – </w:t>
      </w:r>
      <w:r w:rsidRPr="00505619">
        <w:rPr>
          <w:szCs w:val="24"/>
        </w:rPr>
        <w:t xml:space="preserve">заголовок </w:t>
      </w:r>
      <w:r>
        <w:rPr>
          <w:szCs w:val="24"/>
        </w:rPr>
        <w:t xml:space="preserve">доклада </w:t>
      </w:r>
      <w:r w:rsidRPr="00505619">
        <w:rPr>
          <w:szCs w:val="24"/>
        </w:rPr>
        <w:t>с указанием исполнителя (</w:t>
      </w:r>
      <w:r>
        <w:rPr>
          <w:szCs w:val="24"/>
        </w:rPr>
        <w:t>магистранта</w:t>
      </w:r>
      <w:r w:rsidRPr="00505619">
        <w:rPr>
          <w:szCs w:val="24"/>
        </w:rPr>
        <w:t>) и руководителя, места проведения</w:t>
      </w:r>
      <w:r>
        <w:rPr>
          <w:szCs w:val="24"/>
        </w:rPr>
        <w:t xml:space="preserve"> </w:t>
      </w:r>
      <w:r w:rsidRPr="00505619">
        <w:rPr>
          <w:szCs w:val="24"/>
        </w:rPr>
        <w:lastRenderedPageBreak/>
        <w:t>практики;</w:t>
      </w:r>
      <w:r>
        <w:rPr>
          <w:szCs w:val="24"/>
        </w:rPr>
        <w:t xml:space="preserve"> на втором - </w:t>
      </w:r>
      <w:r w:rsidRPr="00505619">
        <w:rPr>
          <w:szCs w:val="24"/>
        </w:rPr>
        <w:t>цели и задачи практики;</w:t>
      </w:r>
      <w:r w:rsidR="00900D34">
        <w:rPr>
          <w:szCs w:val="24"/>
        </w:rPr>
        <w:t xml:space="preserve"> на последнем - основные полученные результаты и использованные источники.</w:t>
      </w:r>
    </w:p>
    <w:p w:rsidR="00332896" w:rsidRDefault="00332896" w:rsidP="00BB6EAF">
      <w:pPr>
        <w:rPr>
          <w:szCs w:val="24"/>
        </w:rPr>
      </w:pPr>
    </w:p>
    <w:p w:rsidR="003F2A83" w:rsidRPr="003F2A83" w:rsidRDefault="003213ED" w:rsidP="00E36972">
      <w:pPr>
        <w:pStyle w:val="2"/>
        <w:spacing w:after="0"/>
        <w:ind w:firstLine="0"/>
      </w:pPr>
      <w:r w:rsidRPr="007E24F9">
        <w:t>ЛИТЕРАТУРА</w:t>
      </w:r>
      <w:r w:rsidR="00674C06" w:rsidRPr="007E24F9">
        <w:t xml:space="preserve"> </w:t>
      </w:r>
      <w:r w:rsidR="003F2A83" w:rsidRPr="003F2A83">
        <w:rPr>
          <w:sz w:val="24"/>
          <w:szCs w:val="24"/>
        </w:rPr>
        <w:t>основная</w:t>
      </w:r>
    </w:p>
    <w:p w:rsidR="00CB54CD" w:rsidRDefault="00BE34CF" w:rsidP="00E36972">
      <w:pPr>
        <w:pStyle w:val="a6"/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>Симонов В.</w:t>
      </w:r>
      <w:r w:rsidR="00674C06" w:rsidRPr="00674C06">
        <w:rPr>
          <w:szCs w:val="24"/>
        </w:rPr>
        <w:t>П.</w:t>
      </w:r>
      <w:r w:rsidR="00674C06">
        <w:rPr>
          <w:szCs w:val="24"/>
        </w:rPr>
        <w:t xml:space="preserve"> </w:t>
      </w:r>
      <w:r w:rsidR="00900D34" w:rsidRPr="00900D34">
        <w:rPr>
          <w:szCs w:val="24"/>
        </w:rPr>
        <w:t>Креативная педагогика на примере дисциплины "Римское частное право"</w:t>
      </w:r>
      <w:r w:rsidR="00674C06">
        <w:rPr>
          <w:szCs w:val="24"/>
        </w:rPr>
        <w:t xml:space="preserve"> </w:t>
      </w:r>
      <w:r w:rsidR="00674C06" w:rsidRPr="00674C06">
        <w:rPr>
          <w:szCs w:val="24"/>
        </w:rPr>
        <w:t>М.: Вуз. учеб., 2015</w:t>
      </w:r>
      <w:r w:rsidR="00674C06">
        <w:rPr>
          <w:szCs w:val="24"/>
        </w:rPr>
        <w:t xml:space="preserve"> </w:t>
      </w:r>
      <w:r w:rsidR="00674C06" w:rsidRPr="00674C06">
        <w:rPr>
          <w:szCs w:val="24"/>
        </w:rPr>
        <w:t>ЭБС</w:t>
      </w:r>
    </w:p>
    <w:p w:rsidR="00674C06" w:rsidRDefault="00BE34CF" w:rsidP="00E36972">
      <w:pPr>
        <w:pStyle w:val="a6"/>
        <w:numPr>
          <w:ilvl w:val="0"/>
          <w:numId w:val="1"/>
        </w:numPr>
        <w:ind w:firstLine="0"/>
        <w:rPr>
          <w:szCs w:val="24"/>
        </w:rPr>
      </w:pPr>
      <w:proofErr w:type="spellStart"/>
      <w:r>
        <w:rPr>
          <w:szCs w:val="24"/>
        </w:rPr>
        <w:t>Сластенин</w:t>
      </w:r>
      <w:proofErr w:type="spellEnd"/>
      <w:r>
        <w:rPr>
          <w:szCs w:val="24"/>
        </w:rPr>
        <w:t xml:space="preserve"> В.А., Каширин В.</w:t>
      </w:r>
      <w:r w:rsidR="00674C06" w:rsidRPr="00674C06">
        <w:rPr>
          <w:szCs w:val="24"/>
        </w:rPr>
        <w:t>П.</w:t>
      </w:r>
      <w:r w:rsidR="00674C06">
        <w:rPr>
          <w:szCs w:val="24"/>
        </w:rPr>
        <w:t xml:space="preserve"> «</w:t>
      </w:r>
      <w:r w:rsidR="00674C06" w:rsidRPr="00674C06">
        <w:rPr>
          <w:szCs w:val="24"/>
        </w:rPr>
        <w:t>Психология и педагогика</w:t>
      </w:r>
      <w:r w:rsidR="00674C06">
        <w:rPr>
          <w:szCs w:val="24"/>
        </w:rPr>
        <w:t>»</w:t>
      </w:r>
      <w:r w:rsidR="00674C06" w:rsidRPr="00674C06">
        <w:rPr>
          <w:szCs w:val="24"/>
        </w:rPr>
        <w:t>: учеб. пособие</w:t>
      </w:r>
      <w:r w:rsidR="00674C06" w:rsidRPr="00674C06">
        <w:t xml:space="preserve"> </w:t>
      </w:r>
      <w:r w:rsidR="00674C06" w:rsidRPr="00674C06">
        <w:rPr>
          <w:szCs w:val="24"/>
        </w:rPr>
        <w:t>М.: Академия, 2010</w:t>
      </w:r>
    </w:p>
    <w:p w:rsidR="00674C06" w:rsidRDefault="00674C06" w:rsidP="00E36972">
      <w:pPr>
        <w:pStyle w:val="a6"/>
        <w:numPr>
          <w:ilvl w:val="0"/>
          <w:numId w:val="1"/>
        </w:numPr>
        <w:ind w:firstLine="0"/>
        <w:rPr>
          <w:szCs w:val="24"/>
        </w:rPr>
      </w:pPr>
      <w:r w:rsidRPr="00674C06">
        <w:rPr>
          <w:szCs w:val="24"/>
        </w:rPr>
        <w:t>Педагогика и пси</w:t>
      </w:r>
      <w:r>
        <w:rPr>
          <w:szCs w:val="24"/>
        </w:rPr>
        <w:t>хология образования, 2015, вып.</w:t>
      </w:r>
      <w:r w:rsidRPr="00674C06">
        <w:rPr>
          <w:szCs w:val="24"/>
        </w:rPr>
        <w:t>4</w:t>
      </w:r>
      <w:r>
        <w:rPr>
          <w:szCs w:val="24"/>
        </w:rPr>
        <w:t xml:space="preserve"> </w:t>
      </w:r>
      <w:r w:rsidRPr="00674C06">
        <w:rPr>
          <w:szCs w:val="24"/>
        </w:rPr>
        <w:t>Москва: Московский педагогический государственный университет, 2015</w:t>
      </w:r>
      <w:r>
        <w:rPr>
          <w:szCs w:val="24"/>
        </w:rPr>
        <w:t xml:space="preserve"> </w:t>
      </w:r>
      <w:r w:rsidRPr="00674C06">
        <w:rPr>
          <w:szCs w:val="24"/>
        </w:rPr>
        <w:t>ЭБС</w:t>
      </w:r>
    </w:p>
    <w:p w:rsidR="00674C06" w:rsidRDefault="00674C06" w:rsidP="00E36972">
      <w:pPr>
        <w:pStyle w:val="a6"/>
        <w:ind w:left="720" w:firstLine="0"/>
        <w:rPr>
          <w:b/>
          <w:szCs w:val="24"/>
        </w:rPr>
      </w:pPr>
    </w:p>
    <w:p w:rsidR="00674C06" w:rsidRDefault="00674C06" w:rsidP="00E36972">
      <w:pPr>
        <w:pStyle w:val="a6"/>
        <w:ind w:left="720" w:firstLine="0"/>
        <w:rPr>
          <w:b/>
          <w:szCs w:val="24"/>
        </w:rPr>
      </w:pPr>
      <w:r w:rsidRPr="00674C06">
        <w:rPr>
          <w:b/>
          <w:szCs w:val="24"/>
        </w:rPr>
        <w:t>Дополнительная литература</w:t>
      </w:r>
    </w:p>
    <w:p w:rsidR="00674C06" w:rsidRDefault="00BE34CF" w:rsidP="00E36972">
      <w:pPr>
        <w:pStyle w:val="a6"/>
        <w:numPr>
          <w:ilvl w:val="0"/>
          <w:numId w:val="2"/>
        </w:numPr>
        <w:ind w:firstLine="0"/>
        <w:rPr>
          <w:szCs w:val="24"/>
        </w:rPr>
      </w:pPr>
      <w:r>
        <w:rPr>
          <w:szCs w:val="24"/>
        </w:rPr>
        <w:t>Смирнов С.Д.</w:t>
      </w:r>
      <w:r w:rsidR="00674C06">
        <w:rPr>
          <w:szCs w:val="24"/>
        </w:rPr>
        <w:t xml:space="preserve"> </w:t>
      </w:r>
      <w:r w:rsidR="00674C06" w:rsidRPr="00674C06">
        <w:rPr>
          <w:szCs w:val="24"/>
        </w:rPr>
        <w:t>Педагогика и</w:t>
      </w:r>
      <w:r w:rsidR="00674C06">
        <w:rPr>
          <w:szCs w:val="24"/>
        </w:rPr>
        <w:t xml:space="preserve"> психология высшего образования</w:t>
      </w:r>
      <w:r w:rsidR="00674C06" w:rsidRPr="00674C06">
        <w:rPr>
          <w:szCs w:val="24"/>
        </w:rPr>
        <w:t>: от деятельности к личности: учеб.</w:t>
      </w:r>
      <w:r>
        <w:rPr>
          <w:szCs w:val="24"/>
        </w:rPr>
        <w:t xml:space="preserve"> </w:t>
      </w:r>
      <w:r w:rsidR="00674C06">
        <w:rPr>
          <w:szCs w:val="24"/>
        </w:rPr>
        <w:t>п</w:t>
      </w:r>
      <w:r w:rsidR="00674C06" w:rsidRPr="00674C06">
        <w:rPr>
          <w:szCs w:val="24"/>
        </w:rPr>
        <w:t>особие</w:t>
      </w:r>
      <w:r w:rsidR="00674C06">
        <w:rPr>
          <w:szCs w:val="24"/>
        </w:rPr>
        <w:t xml:space="preserve"> </w:t>
      </w:r>
      <w:r w:rsidR="00674C06" w:rsidRPr="00674C06">
        <w:rPr>
          <w:szCs w:val="24"/>
        </w:rPr>
        <w:t>М.: Издательский центр "Академия", 2003</w:t>
      </w:r>
    </w:p>
    <w:p w:rsidR="00674C06" w:rsidRDefault="00674C06" w:rsidP="00E36972">
      <w:pPr>
        <w:pStyle w:val="a6"/>
        <w:numPr>
          <w:ilvl w:val="0"/>
          <w:numId w:val="2"/>
        </w:numPr>
        <w:ind w:firstLine="0"/>
        <w:rPr>
          <w:szCs w:val="24"/>
        </w:rPr>
      </w:pPr>
      <w:proofErr w:type="spellStart"/>
      <w:r>
        <w:rPr>
          <w:szCs w:val="24"/>
        </w:rPr>
        <w:t>Борисенков</w:t>
      </w:r>
      <w:proofErr w:type="spellEnd"/>
      <w:r>
        <w:rPr>
          <w:szCs w:val="24"/>
        </w:rPr>
        <w:t xml:space="preserve"> </w:t>
      </w:r>
      <w:r w:rsidRPr="00674C06">
        <w:rPr>
          <w:szCs w:val="24"/>
        </w:rPr>
        <w:t>В.П.</w:t>
      </w:r>
      <w:r>
        <w:rPr>
          <w:szCs w:val="24"/>
        </w:rPr>
        <w:t xml:space="preserve"> </w:t>
      </w:r>
      <w:r w:rsidRPr="00674C06">
        <w:rPr>
          <w:szCs w:val="24"/>
        </w:rPr>
        <w:t>Вестник МГГУ им. М.А. Шолохова. Серия "Педагогика и психология"</w:t>
      </w:r>
      <w:r>
        <w:rPr>
          <w:szCs w:val="24"/>
        </w:rPr>
        <w:t xml:space="preserve"> </w:t>
      </w:r>
      <w:r w:rsidRPr="00674C06">
        <w:rPr>
          <w:szCs w:val="24"/>
        </w:rPr>
        <w:t>Москва: Московский государственный гуманитарный университет им. М.А. Шолохова, 2013</w:t>
      </w:r>
      <w:r>
        <w:rPr>
          <w:szCs w:val="24"/>
        </w:rPr>
        <w:t xml:space="preserve"> </w:t>
      </w:r>
      <w:r w:rsidRPr="00674C06">
        <w:rPr>
          <w:szCs w:val="24"/>
        </w:rPr>
        <w:t>ЭБС</w:t>
      </w:r>
    </w:p>
    <w:p w:rsidR="00674C06" w:rsidRDefault="00674C06" w:rsidP="00E36972">
      <w:pPr>
        <w:pStyle w:val="a6"/>
        <w:numPr>
          <w:ilvl w:val="0"/>
          <w:numId w:val="2"/>
        </w:numPr>
        <w:ind w:firstLine="0"/>
        <w:rPr>
          <w:szCs w:val="24"/>
        </w:rPr>
      </w:pPr>
      <w:r w:rsidRPr="00674C06">
        <w:rPr>
          <w:szCs w:val="24"/>
        </w:rPr>
        <w:t xml:space="preserve">Педагогика и психология образования, 2016, </w:t>
      </w:r>
      <w:proofErr w:type="spellStart"/>
      <w:r w:rsidRPr="00674C06">
        <w:rPr>
          <w:szCs w:val="24"/>
        </w:rPr>
        <w:t>вып</w:t>
      </w:r>
      <w:proofErr w:type="spellEnd"/>
      <w:r w:rsidRPr="00674C06">
        <w:rPr>
          <w:szCs w:val="24"/>
        </w:rPr>
        <w:t>. 3</w:t>
      </w:r>
      <w:r>
        <w:rPr>
          <w:szCs w:val="24"/>
        </w:rPr>
        <w:t xml:space="preserve"> </w:t>
      </w:r>
      <w:r w:rsidRPr="00674C06">
        <w:rPr>
          <w:szCs w:val="24"/>
        </w:rPr>
        <w:t>Москва: Московский педагогический государственный университет, 2016</w:t>
      </w:r>
      <w:r>
        <w:rPr>
          <w:szCs w:val="24"/>
        </w:rPr>
        <w:t xml:space="preserve"> </w:t>
      </w:r>
      <w:r w:rsidRPr="00674C06">
        <w:rPr>
          <w:szCs w:val="24"/>
        </w:rPr>
        <w:t>ЭБС</w:t>
      </w:r>
    </w:p>
    <w:p w:rsidR="00674C06" w:rsidRDefault="00674C06" w:rsidP="00E36972">
      <w:pPr>
        <w:pStyle w:val="a6"/>
        <w:numPr>
          <w:ilvl w:val="0"/>
          <w:numId w:val="2"/>
        </w:numPr>
        <w:ind w:firstLine="0"/>
        <w:rPr>
          <w:szCs w:val="24"/>
        </w:rPr>
      </w:pPr>
      <w:r w:rsidRPr="00674C06">
        <w:rPr>
          <w:szCs w:val="24"/>
        </w:rPr>
        <w:t xml:space="preserve">Педагогика и психология образования, 2016, </w:t>
      </w:r>
      <w:proofErr w:type="spellStart"/>
      <w:r w:rsidRPr="00674C06">
        <w:rPr>
          <w:szCs w:val="24"/>
        </w:rPr>
        <w:t>вып</w:t>
      </w:r>
      <w:proofErr w:type="spellEnd"/>
      <w:r w:rsidRPr="00674C06">
        <w:rPr>
          <w:szCs w:val="24"/>
        </w:rPr>
        <w:t>. 4</w:t>
      </w:r>
      <w:r>
        <w:rPr>
          <w:szCs w:val="24"/>
        </w:rPr>
        <w:t xml:space="preserve"> </w:t>
      </w:r>
      <w:r w:rsidRPr="00674C06">
        <w:rPr>
          <w:szCs w:val="24"/>
        </w:rPr>
        <w:t>Москва: Московский педагогический государственный университет, 2016</w:t>
      </w:r>
      <w:r>
        <w:rPr>
          <w:szCs w:val="24"/>
        </w:rPr>
        <w:t xml:space="preserve"> </w:t>
      </w:r>
      <w:r w:rsidRPr="00674C06">
        <w:rPr>
          <w:szCs w:val="24"/>
        </w:rPr>
        <w:t>ЭБС</w:t>
      </w:r>
    </w:p>
    <w:p w:rsidR="00674C06" w:rsidRDefault="00674C06" w:rsidP="00E36972">
      <w:pPr>
        <w:pStyle w:val="a6"/>
        <w:ind w:left="720" w:firstLine="0"/>
        <w:rPr>
          <w:b/>
          <w:szCs w:val="24"/>
        </w:rPr>
      </w:pPr>
    </w:p>
    <w:p w:rsidR="00BE34CF" w:rsidRDefault="00674C06" w:rsidP="00E36972">
      <w:pPr>
        <w:pStyle w:val="a6"/>
        <w:ind w:left="720" w:firstLine="0"/>
        <w:rPr>
          <w:szCs w:val="24"/>
        </w:rPr>
      </w:pPr>
      <w:r w:rsidRPr="00674C06">
        <w:rPr>
          <w:b/>
          <w:szCs w:val="24"/>
        </w:rPr>
        <w:t>Методические разработки</w:t>
      </w:r>
      <w:r>
        <w:rPr>
          <w:b/>
          <w:szCs w:val="24"/>
        </w:rPr>
        <w:t xml:space="preserve"> 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>
        <w:rPr>
          <w:szCs w:val="24"/>
        </w:rPr>
        <w:t>Лоренц Д.</w:t>
      </w:r>
      <w:r w:rsidRPr="00BE34CF">
        <w:rPr>
          <w:szCs w:val="24"/>
        </w:rPr>
        <w:t>В.</w:t>
      </w:r>
      <w:r>
        <w:rPr>
          <w:szCs w:val="24"/>
        </w:rPr>
        <w:t xml:space="preserve"> </w:t>
      </w:r>
      <w:r w:rsidRPr="00BE34CF">
        <w:rPr>
          <w:szCs w:val="24"/>
        </w:rPr>
        <w:t>Креативная педагогика на примере дисциплины "Римское частное право": учебно-методическое пособие</w:t>
      </w:r>
      <w:r>
        <w:rPr>
          <w:szCs w:val="24"/>
        </w:rPr>
        <w:t xml:space="preserve"> </w:t>
      </w:r>
      <w:r w:rsidRPr="00BE34CF">
        <w:rPr>
          <w:szCs w:val="24"/>
        </w:rPr>
        <w:t>М.: ИНФРА-М, 2013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  <w:r>
        <w:rPr>
          <w:szCs w:val="24"/>
        </w:rPr>
        <w:t xml:space="preserve"> 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 w:rsidRPr="00BE34CF">
        <w:rPr>
          <w:szCs w:val="24"/>
        </w:rPr>
        <w:t>ЭБС</w:t>
      </w:r>
      <w:r>
        <w:rPr>
          <w:szCs w:val="24"/>
        </w:rPr>
        <w:t xml:space="preserve"> </w:t>
      </w:r>
      <w:r w:rsidRPr="00BE34CF">
        <w:rPr>
          <w:szCs w:val="24"/>
        </w:rPr>
        <w:t>Социальная педагогика: учебно- методическое пособие</w:t>
      </w:r>
      <w:r>
        <w:rPr>
          <w:szCs w:val="24"/>
        </w:rPr>
        <w:t xml:space="preserve"> </w:t>
      </w:r>
      <w:r w:rsidRPr="00BE34CF">
        <w:rPr>
          <w:szCs w:val="24"/>
        </w:rPr>
        <w:t>Красноярск: Сибирский федеральный университет, 2011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  <w:r>
        <w:rPr>
          <w:szCs w:val="24"/>
        </w:rPr>
        <w:t xml:space="preserve">  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proofErr w:type="spellStart"/>
      <w:r>
        <w:rPr>
          <w:szCs w:val="24"/>
        </w:rPr>
        <w:t>Найниш</w:t>
      </w:r>
      <w:proofErr w:type="spellEnd"/>
      <w:r>
        <w:rPr>
          <w:szCs w:val="24"/>
        </w:rPr>
        <w:t xml:space="preserve"> Л.А., </w:t>
      </w:r>
      <w:proofErr w:type="spellStart"/>
      <w:r>
        <w:rPr>
          <w:szCs w:val="24"/>
        </w:rPr>
        <w:t>Люсев</w:t>
      </w:r>
      <w:proofErr w:type="spellEnd"/>
      <w:r>
        <w:rPr>
          <w:szCs w:val="24"/>
        </w:rPr>
        <w:t xml:space="preserve"> В.</w:t>
      </w:r>
      <w:r w:rsidRPr="00BE34CF">
        <w:rPr>
          <w:szCs w:val="24"/>
        </w:rPr>
        <w:t>Н.</w:t>
      </w:r>
      <w:r>
        <w:rPr>
          <w:szCs w:val="24"/>
        </w:rPr>
        <w:t xml:space="preserve"> </w:t>
      </w:r>
      <w:r w:rsidRPr="00BE34CF">
        <w:rPr>
          <w:szCs w:val="24"/>
        </w:rPr>
        <w:t>Инженерная педагогика: Научно-методическое пособие: учебное пособие</w:t>
      </w:r>
      <w:r>
        <w:rPr>
          <w:szCs w:val="24"/>
        </w:rPr>
        <w:t xml:space="preserve"> </w:t>
      </w:r>
      <w:r w:rsidRPr="00BE34CF">
        <w:rPr>
          <w:szCs w:val="24"/>
        </w:rPr>
        <w:t>М.: НИЦ ИНФРА-М, 2013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>
        <w:rPr>
          <w:szCs w:val="24"/>
        </w:rPr>
        <w:t>Негров Н.</w:t>
      </w:r>
      <w:r w:rsidRPr="00BE34CF">
        <w:rPr>
          <w:szCs w:val="24"/>
        </w:rPr>
        <w:t>С.</w:t>
      </w:r>
      <w:r>
        <w:rPr>
          <w:szCs w:val="24"/>
        </w:rPr>
        <w:t xml:space="preserve"> </w:t>
      </w:r>
      <w:r w:rsidRPr="00BE34CF">
        <w:rPr>
          <w:szCs w:val="24"/>
        </w:rPr>
        <w:t>Организация самостоятельной работы студентов Ростовского государственного строительного университет</w:t>
      </w:r>
      <w:r>
        <w:rPr>
          <w:szCs w:val="24"/>
        </w:rPr>
        <w:t>а: метод. указания по самостоятельной</w:t>
      </w:r>
      <w:r w:rsidRPr="00BE34CF">
        <w:rPr>
          <w:szCs w:val="24"/>
        </w:rPr>
        <w:t xml:space="preserve"> работе</w:t>
      </w:r>
      <w:r>
        <w:rPr>
          <w:szCs w:val="24"/>
        </w:rPr>
        <w:t xml:space="preserve"> </w:t>
      </w:r>
      <w:r w:rsidRPr="00BE34CF">
        <w:rPr>
          <w:szCs w:val="24"/>
        </w:rPr>
        <w:t>Ростов н/Д.: РГСУ, 2015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>
        <w:rPr>
          <w:szCs w:val="24"/>
        </w:rPr>
        <w:t>Гончарук</w:t>
      </w:r>
      <w:r w:rsidRPr="00BE34CF">
        <w:rPr>
          <w:szCs w:val="24"/>
        </w:rPr>
        <w:t xml:space="preserve"> А.Ю.</w:t>
      </w:r>
      <w:r>
        <w:rPr>
          <w:szCs w:val="24"/>
        </w:rPr>
        <w:t xml:space="preserve"> </w:t>
      </w:r>
      <w:r w:rsidRPr="00BE34CF">
        <w:rPr>
          <w:szCs w:val="24"/>
        </w:rPr>
        <w:t xml:space="preserve">Психология и педагогика высшей школы: учебно-методическое пособие по III </w:t>
      </w:r>
      <w:proofErr w:type="spellStart"/>
      <w:r w:rsidRPr="00BE34CF">
        <w:rPr>
          <w:szCs w:val="24"/>
        </w:rPr>
        <w:t>госстандарту</w:t>
      </w:r>
      <w:proofErr w:type="spellEnd"/>
      <w:r w:rsidRPr="00BE34CF">
        <w:rPr>
          <w:szCs w:val="24"/>
        </w:rPr>
        <w:t xml:space="preserve"> для магистрантов-политологов</w:t>
      </w:r>
      <w:r>
        <w:rPr>
          <w:szCs w:val="24"/>
        </w:rPr>
        <w:t xml:space="preserve"> </w:t>
      </w:r>
      <w:proofErr w:type="spellStart"/>
      <w:r w:rsidRPr="00BE34CF">
        <w:rPr>
          <w:szCs w:val="24"/>
        </w:rPr>
        <w:t>Москва|Берлин</w:t>
      </w:r>
      <w:proofErr w:type="spellEnd"/>
      <w:r w:rsidRPr="00BE34CF">
        <w:rPr>
          <w:szCs w:val="24"/>
        </w:rPr>
        <w:t xml:space="preserve">: </w:t>
      </w:r>
      <w:proofErr w:type="spellStart"/>
      <w:r w:rsidRPr="00BE34CF">
        <w:rPr>
          <w:szCs w:val="24"/>
        </w:rPr>
        <w:t>Директ</w:t>
      </w:r>
      <w:proofErr w:type="spellEnd"/>
      <w:r w:rsidRPr="00BE34CF">
        <w:rPr>
          <w:szCs w:val="24"/>
        </w:rPr>
        <w:t>- Медиа, 2015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</w:p>
    <w:p w:rsid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 w:rsidRPr="00BE34CF">
        <w:rPr>
          <w:szCs w:val="24"/>
        </w:rPr>
        <w:t>Лоренц Д.В.</w:t>
      </w:r>
      <w:r>
        <w:rPr>
          <w:szCs w:val="24"/>
        </w:rPr>
        <w:t xml:space="preserve"> </w:t>
      </w:r>
      <w:r w:rsidRPr="00BE34CF">
        <w:rPr>
          <w:szCs w:val="24"/>
        </w:rPr>
        <w:t>Креативная педагогика на примере дисциплины "Римское частное право": Учебно-методическое пособие</w:t>
      </w:r>
      <w:r>
        <w:rPr>
          <w:szCs w:val="24"/>
        </w:rPr>
        <w:t xml:space="preserve"> </w:t>
      </w:r>
      <w:r w:rsidRPr="00BE34CF">
        <w:rPr>
          <w:szCs w:val="24"/>
        </w:rPr>
        <w:t>Москва: ООО "Научно- издательский центр ИНФРА-М", 2013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</w:p>
    <w:p w:rsidR="00BE34CF" w:rsidRPr="00BE34CF" w:rsidRDefault="00BE34CF" w:rsidP="00E36972">
      <w:pPr>
        <w:pStyle w:val="a6"/>
        <w:numPr>
          <w:ilvl w:val="0"/>
          <w:numId w:val="3"/>
        </w:numPr>
        <w:ind w:firstLine="0"/>
        <w:rPr>
          <w:szCs w:val="24"/>
        </w:rPr>
      </w:pPr>
      <w:r w:rsidRPr="00BE34CF">
        <w:rPr>
          <w:szCs w:val="24"/>
        </w:rPr>
        <w:t>Лоренц Д.В.</w:t>
      </w:r>
      <w:r>
        <w:rPr>
          <w:szCs w:val="24"/>
        </w:rPr>
        <w:t xml:space="preserve"> </w:t>
      </w:r>
      <w:r w:rsidRPr="00BE34CF">
        <w:rPr>
          <w:szCs w:val="24"/>
        </w:rPr>
        <w:t>Виндикация: юридическая природа и проблемы реализации: Монография</w:t>
      </w:r>
      <w:r>
        <w:rPr>
          <w:szCs w:val="24"/>
        </w:rPr>
        <w:t xml:space="preserve"> </w:t>
      </w:r>
      <w:r w:rsidRPr="00BE34CF">
        <w:rPr>
          <w:szCs w:val="24"/>
        </w:rPr>
        <w:t>Москва: ООО "Научно- издательский центр ИНФРА-М", 2018</w:t>
      </w:r>
      <w:r>
        <w:rPr>
          <w:szCs w:val="24"/>
        </w:rPr>
        <w:t xml:space="preserve"> </w:t>
      </w:r>
      <w:r w:rsidRPr="00BE34CF">
        <w:rPr>
          <w:szCs w:val="24"/>
        </w:rPr>
        <w:t>ЭБС</w:t>
      </w:r>
      <w:r w:rsidR="000F1950">
        <w:rPr>
          <w:szCs w:val="24"/>
        </w:rPr>
        <w:t xml:space="preserve"> </w:t>
      </w:r>
    </w:p>
    <w:p w:rsidR="00674C06" w:rsidRPr="00BE34CF" w:rsidRDefault="00674C06" w:rsidP="00E36972">
      <w:pPr>
        <w:pStyle w:val="a6"/>
        <w:ind w:left="618" w:firstLine="0"/>
        <w:rPr>
          <w:szCs w:val="24"/>
        </w:rPr>
      </w:pPr>
      <w:r w:rsidRPr="00BE34CF">
        <w:rPr>
          <w:b/>
          <w:szCs w:val="24"/>
        </w:rPr>
        <w:t xml:space="preserve">    </w:t>
      </w:r>
    </w:p>
    <w:p w:rsidR="00E36972" w:rsidRDefault="00E36972">
      <w:pPr>
        <w:spacing w:line="240" w:lineRule="auto"/>
        <w:ind w:firstLine="0"/>
        <w:contextualSpacing w:val="0"/>
        <w:jc w:val="left"/>
        <w:rPr>
          <w:szCs w:val="24"/>
        </w:rPr>
      </w:pPr>
      <w:r>
        <w:rPr>
          <w:szCs w:val="24"/>
        </w:rPr>
        <w:br w:type="page"/>
      </w:r>
    </w:p>
    <w:p w:rsidR="00CE3696" w:rsidRPr="00CB54CD" w:rsidRDefault="00CE3696" w:rsidP="00CE3696">
      <w:pPr>
        <w:tabs>
          <w:tab w:val="left" w:pos="1002"/>
        </w:tabs>
        <w:ind w:firstLine="0"/>
        <w:rPr>
          <w:b/>
          <w:szCs w:val="24"/>
        </w:rPr>
      </w:pPr>
      <w:bookmarkStart w:id="5" w:name="_GoBack"/>
      <w:r w:rsidRPr="00CB54CD">
        <w:rPr>
          <w:b/>
          <w:szCs w:val="24"/>
        </w:rPr>
        <w:lastRenderedPageBreak/>
        <w:t>ПРИЛОЖЕНИЕ 1</w:t>
      </w:r>
    </w:p>
    <w:p w:rsidR="00CE3696" w:rsidRDefault="00CE3696" w:rsidP="00CE36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2188D41D" wp14:editId="193E210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3696" w:rsidRDefault="00CE3696" w:rsidP="00CE3696">
      <w:pPr>
        <w:jc w:val="center"/>
      </w:pPr>
      <w:r>
        <w:t>МИНИСТЕРСТВО НАУКИ И ВЫСШЕГО ОБРАЗОВАНИЯ РОССИЙСКОЙ ФЕДЕРАЦИИ</w:t>
      </w:r>
    </w:p>
    <w:p w:rsidR="00CE3696" w:rsidRDefault="00CE3696" w:rsidP="00CE3696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CE3696" w:rsidRDefault="00CE3696" w:rsidP="00CE3696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CE3696" w:rsidRDefault="00CE3696" w:rsidP="00CE3696">
      <w:pPr>
        <w:jc w:val="center"/>
      </w:pPr>
      <w:r>
        <w:rPr>
          <w:b/>
        </w:rPr>
        <w:t>(ДГТУ)</w:t>
      </w:r>
    </w:p>
    <w:p w:rsidR="00CE3696" w:rsidRDefault="00CE3696" w:rsidP="00CE369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E3696" w:rsidRDefault="00CE3696" w:rsidP="00CE369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CE3696" w:rsidRDefault="00CE3696" w:rsidP="00CE3696">
      <w:r>
        <w:t>Подразделение, ответственное за реализацию образовательной программы</w:t>
      </w:r>
    </w:p>
    <w:p w:rsidR="00CE3696" w:rsidRDefault="00CE3696" w:rsidP="00CE3696">
      <w:pPr>
        <w:rPr>
          <w:u w:val="single"/>
        </w:rPr>
      </w:pPr>
      <w:r>
        <w:t>__________________________________________________________</w:t>
      </w:r>
    </w:p>
    <w:p w:rsidR="00CE3696" w:rsidRDefault="00CE3696" w:rsidP="00CE3696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5545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1559"/>
        <w:gridCol w:w="1843"/>
        <w:gridCol w:w="2136"/>
        <w:gridCol w:w="7"/>
      </w:tblGrid>
      <w:tr w:rsidR="00CE3696" w:rsidTr="00BD5FEA">
        <w:tc>
          <w:tcPr>
            <w:tcW w:w="5545" w:type="dxa"/>
            <w:gridSpan w:val="4"/>
            <w:shd w:val="clear" w:color="auto" w:fill="auto"/>
          </w:tcPr>
          <w:p w:rsidR="00CE3696" w:rsidRDefault="00CE3696" w:rsidP="00BD5FEA">
            <w:pPr>
              <w:spacing w:line="300" w:lineRule="auto"/>
              <w:ind w:right="-61"/>
            </w:pPr>
          </w:p>
        </w:tc>
      </w:tr>
      <w:tr w:rsidR="00CE3696" w:rsidTr="00BD5FEA">
        <w:trPr>
          <w:gridAfter w:val="1"/>
          <w:wAfter w:w="7" w:type="dxa"/>
        </w:trPr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pPr>
              <w:ind w:right="-61" w:firstLine="0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CE3696" w:rsidRDefault="00CE3696" w:rsidP="00BD5FEA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CE3696" w:rsidTr="00BD5FEA">
        <w:trPr>
          <w:gridAfter w:val="1"/>
          <w:wAfter w:w="7" w:type="dxa"/>
          <w:trHeight w:val="226"/>
        </w:trPr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pPr>
              <w:ind w:right="-62"/>
            </w:pPr>
            <w:r>
              <w:t>__________</w:t>
            </w:r>
          </w:p>
        </w:tc>
        <w:tc>
          <w:tcPr>
            <w:tcW w:w="2136" w:type="dxa"/>
            <w:shd w:val="clear" w:color="auto" w:fill="auto"/>
          </w:tcPr>
          <w:p w:rsidR="00CE3696" w:rsidRDefault="00CE3696" w:rsidP="00BD5FEA">
            <w:pPr>
              <w:ind w:right="-62"/>
              <w:rPr>
                <w:u w:val="single"/>
              </w:rPr>
            </w:pPr>
            <w:r>
              <w:t>__________</w:t>
            </w:r>
            <w:r>
              <w:rPr>
                <w:u w:val="single"/>
              </w:rPr>
              <w:t xml:space="preserve"> </w:t>
            </w:r>
          </w:p>
        </w:tc>
      </w:tr>
      <w:tr w:rsidR="00CE3696" w:rsidTr="00BD5FEA">
        <w:trPr>
          <w:gridAfter w:val="1"/>
          <w:wAfter w:w="7" w:type="dxa"/>
          <w:trHeight w:val="216"/>
        </w:trPr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CE3696" w:rsidRDefault="00CE3696" w:rsidP="00BD5FEA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CE3696" w:rsidTr="00BD5FEA">
        <w:tc>
          <w:tcPr>
            <w:tcW w:w="1559" w:type="dxa"/>
            <w:shd w:val="clear" w:color="auto" w:fill="auto"/>
          </w:tcPr>
          <w:p w:rsidR="00CE3696" w:rsidRDefault="00CE3696" w:rsidP="00BD5FEA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986" w:type="dxa"/>
            <w:gridSpan w:val="3"/>
            <w:shd w:val="clear" w:color="auto" w:fill="auto"/>
          </w:tcPr>
          <w:p w:rsidR="00CE3696" w:rsidRDefault="00CE3696" w:rsidP="00BD5FEA">
            <w:pPr>
              <w:spacing w:line="300" w:lineRule="auto"/>
              <w:ind w:right="-61" w:firstLine="0"/>
            </w:pPr>
            <w:r>
              <w:t>____________   202</w:t>
            </w:r>
            <w:r>
              <w:rPr>
                <w:u w:val="single"/>
              </w:rPr>
              <w:t>3</w:t>
            </w:r>
            <w:r>
              <w:t xml:space="preserve"> г.</w:t>
            </w:r>
          </w:p>
        </w:tc>
      </w:tr>
    </w:tbl>
    <w:p w:rsidR="00CE3696" w:rsidRDefault="00CE3696" w:rsidP="00CE3696"/>
    <w:p w:rsidR="00CE3696" w:rsidRDefault="00CE3696" w:rsidP="00CE3696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CE3696" w:rsidRDefault="00CE3696" w:rsidP="00CE3696">
      <w:pPr>
        <w:rPr>
          <w:sz w:val="17"/>
          <w:szCs w:val="17"/>
        </w:rPr>
      </w:pPr>
    </w:p>
    <w:p w:rsidR="00CE3696" w:rsidRDefault="00CE3696" w:rsidP="00CE3696">
      <w:pPr>
        <w:ind w:left="-12" w:hanging="30"/>
        <w:rPr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>практики на</w:t>
      </w:r>
    </w:p>
    <w:p w:rsidR="00CE3696" w:rsidRDefault="00CE3696" w:rsidP="00CE3696">
      <w:pPr>
        <w:ind w:left="-12" w:firstLine="4266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:rsidR="00CE3696" w:rsidRDefault="00CE3696" w:rsidP="00CE3696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CE3696" w:rsidRDefault="00CE3696" w:rsidP="00CE3696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CE3696" w:rsidRDefault="00CE3696" w:rsidP="00CE3696">
      <w:pPr>
        <w:ind w:left="282" w:hanging="258"/>
        <w:rPr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:rsidR="00CE3696" w:rsidRDefault="00CE3696" w:rsidP="00CE3696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CE3696" w:rsidRDefault="00CE3696" w:rsidP="00CE3696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:rsidR="00CE3696" w:rsidRDefault="00CE3696" w:rsidP="00CE3696">
      <w:pPr>
        <w:ind w:left="282" w:hanging="258"/>
        <w:jc w:val="center"/>
      </w:pPr>
    </w:p>
    <w:p w:rsidR="00CE3696" w:rsidRDefault="00CE3696" w:rsidP="00CE3696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CE3696" w:rsidRDefault="00CE3696" w:rsidP="00CE3696">
      <w:pPr>
        <w:ind w:left="2124" w:hanging="258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CE3696" w:rsidRDefault="00CE3696" w:rsidP="00CE3696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CE3696" w:rsidRDefault="00CE3696" w:rsidP="00CE3696">
      <w:pPr>
        <w:ind w:left="282" w:right="-87" w:hanging="258"/>
      </w:pPr>
      <w:r>
        <w:t>Руководитель практической подготовки от предприятия</w:t>
      </w:r>
    </w:p>
    <w:p w:rsidR="00CE3696" w:rsidRDefault="00CE3696" w:rsidP="00CE3696">
      <w:pPr>
        <w:ind w:left="282" w:right="-87" w:hanging="258"/>
      </w:pPr>
      <w:r>
        <w:t>_____________   _____________                              _______________________</w:t>
      </w:r>
    </w:p>
    <w:p w:rsidR="00CE3696" w:rsidRDefault="00CE3696" w:rsidP="00CE3696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:rsidR="00CE3696" w:rsidRDefault="00CE3696" w:rsidP="00CE3696">
      <w:pPr>
        <w:ind w:left="-12" w:firstLine="4266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CE3696" w:rsidRDefault="00CE3696" w:rsidP="00CE3696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>ДГТУ:  _</w:t>
      </w:r>
      <w:proofErr w:type="gramEnd"/>
      <w:r>
        <w:t xml:space="preserve">________________________________ </w:t>
      </w:r>
      <w:r>
        <w:rPr>
          <w:u w:val="single"/>
        </w:rPr>
        <w:t xml:space="preserve">   </w:t>
      </w:r>
    </w:p>
    <w:p w:rsidR="00CE3696" w:rsidRDefault="00CE3696" w:rsidP="00CE3696">
      <w:pPr>
        <w:ind w:left="-12" w:firstLine="4266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:rsidR="00CE3696" w:rsidRDefault="00CE3696" w:rsidP="00CE3696">
      <w:pPr>
        <w:ind w:left="-24"/>
      </w:pPr>
      <w:r>
        <w:t>Оценка ______________ __________________    ____________________________</w:t>
      </w:r>
    </w:p>
    <w:p w:rsidR="00CE3696" w:rsidRDefault="00CE3696" w:rsidP="00CE3696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CE3696" w:rsidRDefault="00CE3696" w:rsidP="00CE3696">
      <w:pPr>
        <w:spacing w:line="360" w:lineRule="auto"/>
        <w:ind w:left="-24"/>
        <w:jc w:val="center"/>
      </w:pPr>
      <w:r>
        <w:t>Ростов-на-Дону</w:t>
      </w:r>
    </w:p>
    <w:p w:rsidR="00CE3696" w:rsidRDefault="00CE3696" w:rsidP="00CE3696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:rsidR="00CE3696" w:rsidRDefault="00CE3696" w:rsidP="00CE3696">
      <w:pPr>
        <w:jc w:val="right"/>
        <w:rPr>
          <w:b/>
        </w:rPr>
      </w:pPr>
      <w:r>
        <w:lastRenderedPageBreak/>
        <w:tab/>
      </w:r>
    </w:p>
    <w:p w:rsidR="00CE3696" w:rsidRDefault="00CE3696" w:rsidP="00CE36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7F859767" wp14:editId="430E3B69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3696" w:rsidRDefault="00CE3696" w:rsidP="00CE369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CE3696" w:rsidRDefault="00CE3696" w:rsidP="00CE369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CE3696" w:rsidRDefault="00CE3696" w:rsidP="00CE369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CE3696" w:rsidRDefault="00CE3696" w:rsidP="00CE3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CE3696" w:rsidRDefault="00CE3696" w:rsidP="00CE3696"/>
    <w:p w:rsidR="00CE3696" w:rsidRDefault="00CE3696" w:rsidP="00CE369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E3696" w:rsidRDefault="00CE3696" w:rsidP="00CE369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CE3696" w:rsidRDefault="00CE3696" w:rsidP="00CE3696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«  </w:t>
      </w:r>
      <w:proofErr w:type="gramEnd"/>
      <w:r>
        <w:rPr>
          <w:u w:val="single"/>
        </w:rPr>
        <w:t xml:space="preserve">                                                                                                            »</w:t>
      </w:r>
    </w:p>
    <w:p w:rsidR="00CE3696" w:rsidRDefault="00CE3696" w:rsidP="00CE369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CE3696" w:rsidRDefault="00CE3696" w:rsidP="00CE3696"/>
    <w:p w:rsidR="00CE3696" w:rsidRDefault="00CE3696" w:rsidP="00CE3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CE3696" w:rsidRDefault="00CE3696" w:rsidP="00CE3696">
      <w:pPr>
        <w:jc w:val="center"/>
        <w:rPr>
          <w:b/>
          <w:sz w:val="28"/>
          <w:szCs w:val="28"/>
        </w:rPr>
      </w:pPr>
    </w:p>
    <w:p w:rsidR="00CE3696" w:rsidRDefault="00CE3696" w:rsidP="00CE3696">
      <w:pPr>
        <w:ind w:left="-12" w:hanging="30"/>
        <w:rPr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:rsidR="00CE3696" w:rsidRDefault="00CE3696" w:rsidP="00CE3696">
      <w:pPr>
        <w:ind w:left="-12" w:firstLine="4266"/>
        <w:rPr>
          <w:vertAlign w:val="superscript"/>
        </w:rPr>
      </w:pPr>
      <w:r>
        <w:rPr>
          <w:vertAlign w:val="superscript"/>
        </w:rPr>
        <w:t>вид практики</w:t>
      </w:r>
    </w:p>
    <w:p w:rsidR="00CE3696" w:rsidRDefault="00CE3696" w:rsidP="00CE3696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CE3696" w:rsidRDefault="00CE3696" w:rsidP="00CE3696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CE3696" w:rsidRDefault="00CE3696" w:rsidP="00CE3696">
      <w:pPr>
        <w:ind w:left="-12" w:firstLine="18"/>
        <w:rPr>
          <w:sz w:val="17"/>
          <w:szCs w:val="17"/>
        </w:rPr>
      </w:pPr>
    </w:p>
    <w:p w:rsidR="00CE3696" w:rsidRDefault="00CE3696" w:rsidP="00CE3696">
      <w:pPr>
        <w:ind w:left="-12" w:firstLine="18"/>
        <w:rPr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:rsidR="00CE3696" w:rsidRDefault="00CE3696" w:rsidP="00CE3696">
      <w:pPr>
        <w:ind w:left="-12" w:firstLine="18"/>
        <w:rPr>
          <w:sz w:val="17"/>
          <w:szCs w:val="17"/>
        </w:rPr>
      </w:pPr>
    </w:p>
    <w:p w:rsidR="00CE3696" w:rsidRDefault="00CE3696" w:rsidP="00CE3696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E3696" w:rsidRDefault="00CE3696" w:rsidP="00CE3696">
      <w:pPr>
        <w:ind w:left="282" w:hanging="258"/>
        <w:rPr>
          <w:sz w:val="17"/>
          <w:szCs w:val="17"/>
        </w:rPr>
      </w:pPr>
    </w:p>
    <w:p w:rsidR="00CE3696" w:rsidRDefault="00CE3696" w:rsidP="00CE3696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CE3696" w:rsidRDefault="00CE3696" w:rsidP="00CE3696">
      <w:pPr>
        <w:ind w:left="282" w:hanging="258"/>
        <w:jc w:val="center"/>
      </w:pPr>
    </w:p>
    <w:p w:rsidR="00CE3696" w:rsidRDefault="00CE3696" w:rsidP="00CE3696"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:rsidR="00CE3696" w:rsidRDefault="00CE3696" w:rsidP="00CE3696"/>
    <w:p w:rsidR="00CE3696" w:rsidRDefault="00CE3696" w:rsidP="00CE3696">
      <w:r>
        <w:t>Содержание индивидуального задания:</w:t>
      </w:r>
    </w:p>
    <w:p w:rsidR="00CE3696" w:rsidRDefault="00CE3696" w:rsidP="00CE3696">
      <w:pPr>
        <w:ind w:firstLine="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E3696" w:rsidRDefault="00CE3696" w:rsidP="00CE3696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CE3696" w:rsidTr="00BD5FEA">
        <w:tc>
          <w:tcPr>
            <w:tcW w:w="3672" w:type="dxa"/>
          </w:tcPr>
          <w:p w:rsidR="00CE3696" w:rsidRDefault="00CE3696" w:rsidP="00BD5FEA">
            <w:pPr>
              <w:tabs>
                <w:tab w:val="left" w:pos="2352"/>
              </w:tabs>
              <w:ind w:firstLine="0"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CE3696" w:rsidRDefault="00CE3696" w:rsidP="00BD5FEA"/>
          <w:p w:rsidR="00CE3696" w:rsidRDefault="00CE3696" w:rsidP="00BD5FEA">
            <w:r>
              <w:t>______________</w:t>
            </w:r>
          </w:p>
          <w:p w:rsidR="00CE3696" w:rsidRDefault="00CE3696" w:rsidP="00BD5FEA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E3696" w:rsidRDefault="00CE3696" w:rsidP="00BD5FEA"/>
          <w:p w:rsidR="00CE3696" w:rsidRDefault="00CE3696" w:rsidP="00BD5FEA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CE3696" w:rsidRDefault="00CE3696" w:rsidP="00BD5FEA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CE3696" w:rsidTr="00BD5FEA">
        <w:tc>
          <w:tcPr>
            <w:tcW w:w="3672" w:type="dxa"/>
          </w:tcPr>
          <w:p w:rsidR="00CE3696" w:rsidRDefault="00CE3696" w:rsidP="00BD5FE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E3696" w:rsidRDefault="00CE3696" w:rsidP="00BD5FE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E3696" w:rsidRDefault="00CE3696" w:rsidP="00BD5FE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E3696" w:rsidTr="00BD5FEA">
        <w:tc>
          <w:tcPr>
            <w:tcW w:w="3672" w:type="dxa"/>
          </w:tcPr>
          <w:p w:rsidR="00CE3696" w:rsidRDefault="00CE3696" w:rsidP="00BD5FEA">
            <w:pPr>
              <w:tabs>
                <w:tab w:val="left" w:pos="2352"/>
              </w:tabs>
              <w:spacing w:line="360" w:lineRule="auto"/>
              <w:ind w:firstLine="0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CE3696" w:rsidRDefault="00CE3696" w:rsidP="00BD5FEA">
            <w:r>
              <w:t>____________</w:t>
            </w:r>
          </w:p>
          <w:p w:rsidR="00CE3696" w:rsidRDefault="00CE3696" w:rsidP="00BD5FEA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E3696" w:rsidRDefault="00CE3696" w:rsidP="00BD5FEA">
            <w:pPr>
              <w:rPr>
                <w:color w:val="171717"/>
                <w:sz w:val="18"/>
                <w:szCs w:val="18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 xml:space="preserve">.                    </w:t>
            </w:r>
            <w:r>
              <w:rPr>
                <w:vertAlign w:val="superscript"/>
              </w:rPr>
              <w:t>имя, отчество, фамилия</w:t>
            </w:r>
          </w:p>
        </w:tc>
      </w:tr>
      <w:tr w:rsidR="00CE3696" w:rsidTr="00BD5FEA">
        <w:tc>
          <w:tcPr>
            <w:tcW w:w="3672" w:type="dxa"/>
          </w:tcPr>
          <w:p w:rsidR="00CE3696" w:rsidRDefault="00CE3696" w:rsidP="00BD5FE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CE3696" w:rsidRDefault="00CE3696" w:rsidP="00BD5FEA"/>
        </w:tc>
        <w:tc>
          <w:tcPr>
            <w:tcW w:w="3612" w:type="dxa"/>
          </w:tcPr>
          <w:p w:rsidR="00CE3696" w:rsidRDefault="00CE3696" w:rsidP="00BD5FEA"/>
        </w:tc>
      </w:tr>
    </w:tbl>
    <w:p w:rsidR="00CE3696" w:rsidRDefault="00CE3696" w:rsidP="00CE369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E3696" w:rsidRDefault="00CE3696" w:rsidP="00CE3696">
      <w:pPr>
        <w:spacing w:line="240" w:lineRule="auto"/>
        <w:ind w:firstLine="0"/>
        <w:contextualSpacing w:val="0"/>
        <w:jc w:val="left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:rsidR="00CE3696" w:rsidRDefault="00CE3696" w:rsidP="00CE369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E3696" w:rsidRDefault="00CE3696" w:rsidP="00CE36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140A01B1" wp14:editId="5EEF8EE8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3696" w:rsidRDefault="00CE3696" w:rsidP="00CE369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CE3696" w:rsidRDefault="00CE3696" w:rsidP="00CE369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CE3696" w:rsidRDefault="00CE3696" w:rsidP="00CE369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CE3696" w:rsidRDefault="00CE3696" w:rsidP="00CE3696">
      <w:pPr>
        <w:jc w:val="center"/>
      </w:pPr>
      <w:r>
        <w:rPr>
          <w:b/>
          <w:sz w:val="28"/>
          <w:szCs w:val="28"/>
        </w:rPr>
        <w:t>(ДГТУ)</w:t>
      </w:r>
    </w:p>
    <w:p w:rsidR="00CE3696" w:rsidRDefault="00CE3696" w:rsidP="00E36972">
      <w:pPr>
        <w:ind w:firstLine="0"/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E3696" w:rsidRDefault="00CE3696" w:rsidP="00E36972">
      <w:pPr>
        <w:ind w:firstLine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CE3696" w:rsidRDefault="00CE3696" w:rsidP="00E36972">
      <w:pPr>
        <w:ind w:firstLine="0"/>
      </w:pPr>
      <w:r>
        <w:t xml:space="preserve">Подразделение, ответственное за реализацию </w:t>
      </w:r>
    </w:p>
    <w:p w:rsidR="00CE3696" w:rsidRDefault="00CE3696" w:rsidP="00E36972">
      <w:pPr>
        <w:ind w:firstLine="0"/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:rsidR="00CE3696" w:rsidRDefault="00CE3696" w:rsidP="00E36972">
      <w:pPr>
        <w:ind w:firstLine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:rsidR="00CE3696" w:rsidRDefault="00CE3696" w:rsidP="00CE3696"/>
    <w:tbl>
      <w:tblPr>
        <w:tblW w:w="5657" w:type="dxa"/>
        <w:tblInd w:w="4253" w:type="dxa"/>
        <w:tblLayout w:type="fixed"/>
        <w:tblLook w:val="0000" w:firstRow="0" w:lastRow="0" w:firstColumn="0" w:lastColumn="0" w:noHBand="0" w:noVBand="0"/>
      </w:tblPr>
      <w:tblGrid>
        <w:gridCol w:w="1242"/>
        <w:gridCol w:w="2160"/>
        <w:gridCol w:w="2255"/>
      </w:tblGrid>
      <w:tr w:rsidR="00CE3696" w:rsidTr="00BD5FEA"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pPr>
              <w:ind w:firstLine="0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CE3696" w:rsidRDefault="00CE3696" w:rsidP="00BD5FEA">
            <w:r>
              <w:t>«                     »</w:t>
            </w:r>
          </w:p>
        </w:tc>
      </w:tr>
      <w:tr w:rsidR="00CE3696" w:rsidTr="00BD5FEA">
        <w:trPr>
          <w:trHeight w:val="226"/>
        </w:trPr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r>
              <w:t>__________</w:t>
            </w:r>
          </w:p>
        </w:tc>
        <w:tc>
          <w:tcPr>
            <w:tcW w:w="2252" w:type="dxa"/>
            <w:shd w:val="clear" w:color="auto" w:fill="auto"/>
          </w:tcPr>
          <w:p w:rsidR="00CE3696" w:rsidRDefault="00CE3696" w:rsidP="00BD5FEA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CE3696" w:rsidTr="00BD5FEA">
        <w:trPr>
          <w:trHeight w:val="216"/>
        </w:trPr>
        <w:tc>
          <w:tcPr>
            <w:tcW w:w="3402" w:type="dxa"/>
            <w:gridSpan w:val="2"/>
            <w:shd w:val="clear" w:color="auto" w:fill="auto"/>
          </w:tcPr>
          <w:p w:rsidR="00CE3696" w:rsidRDefault="00CE3696" w:rsidP="00BD5FEA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CE3696" w:rsidRDefault="00CE3696" w:rsidP="00BD5FEA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CE3696" w:rsidTr="00BD5FEA">
        <w:tc>
          <w:tcPr>
            <w:tcW w:w="1242" w:type="dxa"/>
            <w:shd w:val="clear" w:color="auto" w:fill="auto"/>
          </w:tcPr>
          <w:p w:rsidR="00CE3696" w:rsidRDefault="00CE3696" w:rsidP="00BD5FEA">
            <w:pPr>
              <w:ind w:firstLine="145"/>
            </w:pPr>
            <w:r>
              <w:t>«___»</w:t>
            </w:r>
          </w:p>
        </w:tc>
        <w:tc>
          <w:tcPr>
            <w:tcW w:w="4415" w:type="dxa"/>
            <w:gridSpan w:val="2"/>
            <w:shd w:val="clear" w:color="auto" w:fill="auto"/>
          </w:tcPr>
          <w:p w:rsidR="00CE3696" w:rsidRDefault="00CE3696" w:rsidP="00BD5FEA">
            <w:pPr>
              <w:ind w:hanging="108"/>
            </w:pPr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:rsidR="00CE3696" w:rsidRDefault="00CE3696" w:rsidP="00CE3696"/>
    <w:p w:rsidR="00CE3696" w:rsidRDefault="00CE3696" w:rsidP="00CE3696">
      <w:pPr>
        <w:jc w:val="center"/>
      </w:pPr>
      <w:bookmarkStart w:id="6" w:name="_heading=h.30j0zll" w:colFirst="0" w:colLast="0"/>
      <w:bookmarkEnd w:id="6"/>
      <w:r>
        <w:rPr>
          <w:b/>
        </w:rPr>
        <w:t>Рабочий график (план) проведения практической подготовки</w:t>
      </w:r>
    </w:p>
    <w:p w:rsidR="00CE3696" w:rsidRDefault="00CE3696" w:rsidP="00CE3696">
      <w:pPr>
        <w:ind w:left="1584" w:firstLine="40"/>
      </w:pPr>
    </w:p>
    <w:tbl>
      <w:tblPr>
        <w:tblW w:w="10747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778"/>
        <w:gridCol w:w="2976"/>
      </w:tblGrid>
      <w:tr w:rsidR="00CE3696" w:rsidTr="00BD5FEA">
        <w:tc>
          <w:tcPr>
            <w:tcW w:w="993" w:type="dxa"/>
            <w:shd w:val="clear" w:color="auto" w:fill="auto"/>
          </w:tcPr>
          <w:p w:rsidR="00CE3696" w:rsidRDefault="00CE3696" w:rsidP="00BD5FEA">
            <w:pPr>
              <w:ind w:firstLine="9"/>
              <w:rPr>
                <w:b/>
              </w:rPr>
            </w:pPr>
            <w:r>
              <w:rPr>
                <w:b/>
              </w:rPr>
              <w:t>№</w:t>
            </w:r>
          </w:p>
          <w:p w:rsidR="00CE3696" w:rsidRDefault="00CE3696" w:rsidP="00BD5FEA">
            <w:pPr>
              <w:ind w:firstLine="9"/>
              <w:rPr>
                <w:b/>
              </w:rPr>
            </w:pPr>
          </w:p>
        </w:tc>
        <w:tc>
          <w:tcPr>
            <w:tcW w:w="6778" w:type="dxa"/>
            <w:shd w:val="clear" w:color="auto" w:fill="auto"/>
          </w:tcPr>
          <w:p w:rsidR="00CE3696" w:rsidRDefault="00CE3696" w:rsidP="00BD5FEA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CE3696" w:rsidRDefault="00CE3696" w:rsidP="00BD5FEA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CE3696" w:rsidTr="00BD5FEA">
        <w:tc>
          <w:tcPr>
            <w:tcW w:w="993" w:type="dxa"/>
            <w:shd w:val="clear" w:color="auto" w:fill="auto"/>
          </w:tcPr>
          <w:p w:rsidR="00CE3696" w:rsidRDefault="00CE3696" w:rsidP="00BD5FEA">
            <w:pPr>
              <w:ind w:firstLine="9"/>
              <w:jc w:val="center"/>
            </w:pPr>
            <w:r>
              <w:t>1</w:t>
            </w:r>
          </w:p>
        </w:tc>
        <w:tc>
          <w:tcPr>
            <w:tcW w:w="6778" w:type="dxa"/>
            <w:shd w:val="clear" w:color="auto" w:fill="auto"/>
          </w:tcPr>
          <w:p w:rsidR="00CE3696" w:rsidRDefault="00CE3696" w:rsidP="00BD5FEA">
            <w:pPr>
              <w:ind w:firstLine="0"/>
              <w:rPr>
                <w:highlight w:val="yellow"/>
              </w:rPr>
            </w:pPr>
            <w:bookmarkStart w:id="7" w:name="_heading=h.gjdgxs" w:colFirst="0" w:colLast="0"/>
            <w:bookmarkEnd w:id="7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CE3696" w:rsidRDefault="00CE3696" w:rsidP="00BD5FEA">
            <w:pPr>
              <w:rPr>
                <w:sz w:val="17"/>
                <w:szCs w:val="17"/>
                <w:highlight w:val="yellow"/>
              </w:rPr>
            </w:pPr>
          </w:p>
        </w:tc>
      </w:tr>
      <w:tr w:rsidR="00CE3696" w:rsidTr="00BD5FEA">
        <w:tc>
          <w:tcPr>
            <w:tcW w:w="993" w:type="dxa"/>
            <w:shd w:val="clear" w:color="auto" w:fill="auto"/>
          </w:tcPr>
          <w:p w:rsidR="00CE3696" w:rsidRDefault="00CE3696" w:rsidP="00BD5FEA">
            <w:pPr>
              <w:ind w:firstLine="9"/>
              <w:jc w:val="center"/>
            </w:pPr>
            <w:r>
              <w:t>2</w:t>
            </w:r>
          </w:p>
        </w:tc>
        <w:tc>
          <w:tcPr>
            <w:tcW w:w="6778" w:type="dxa"/>
            <w:shd w:val="clear" w:color="auto" w:fill="auto"/>
          </w:tcPr>
          <w:p w:rsidR="00CE3696" w:rsidRDefault="00CE3696" w:rsidP="00BD5FEA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E3696" w:rsidRDefault="00CE3696" w:rsidP="00BD5FEA">
            <w:pPr>
              <w:rPr>
                <w:highlight w:val="yellow"/>
              </w:rPr>
            </w:pPr>
          </w:p>
        </w:tc>
      </w:tr>
      <w:tr w:rsidR="00CE3696" w:rsidTr="00BD5FEA">
        <w:tc>
          <w:tcPr>
            <w:tcW w:w="993" w:type="dxa"/>
            <w:shd w:val="clear" w:color="auto" w:fill="auto"/>
          </w:tcPr>
          <w:p w:rsidR="00CE3696" w:rsidRDefault="00CE3696" w:rsidP="00BD5FEA">
            <w:pPr>
              <w:ind w:firstLine="9"/>
              <w:jc w:val="center"/>
            </w:pPr>
            <w:r>
              <w:t>3</w:t>
            </w:r>
          </w:p>
        </w:tc>
        <w:tc>
          <w:tcPr>
            <w:tcW w:w="6778" w:type="dxa"/>
            <w:shd w:val="clear" w:color="auto" w:fill="auto"/>
          </w:tcPr>
          <w:p w:rsidR="00CE3696" w:rsidRDefault="00CE3696" w:rsidP="00BD5FEA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E3696" w:rsidRDefault="00CE3696" w:rsidP="00BD5FEA">
            <w:pPr>
              <w:rPr>
                <w:highlight w:val="yellow"/>
              </w:rPr>
            </w:pPr>
          </w:p>
        </w:tc>
      </w:tr>
    </w:tbl>
    <w:p w:rsidR="00CE3696" w:rsidRDefault="00CE3696" w:rsidP="00CE3696">
      <w:pPr>
        <w:ind w:left="-24"/>
      </w:pPr>
      <w:r>
        <w:t>Руководитель практической подготовки</w:t>
      </w:r>
    </w:p>
    <w:p w:rsidR="00CE3696" w:rsidRDefault="00CE3696" w:rsidP="00CE3696">
      <w:pPr>
        <w:ind w:left="-24"/>
      </w:pPr>
      <w:r>
        <w:t>от предприятия ______________ __________________ ____________________________</w:t>
      </w:r>
    </w:p>
    <w:p w:rsidR="00CE3696" w:rsidRDefault="00CE3696" w:rsidP="00CE3696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CE3696" w:rsidRDefault="00CE3696" w:rsidP="00CE3696">
      <w:pPr>
        <w:ind w:left="-24" w:firstLine="4338"/>
      </w:pPr>
      <w:r>
        <w:t>М.П.</w:t>
      </w:r>
    </w:p>
    <w:p w:rsidR="00CE3696" w:rsidRDefault="00CE3696" w:rsidP="00CE3696">
      <w:pPr>
        <w:ind w:left="-24"/>
      </w:pPr>
      <w:r>
        <w:t xml:space="preserve">Руководитель практической подготовки от ДГТУ </w:t>
      </w:r>
    </w:p>
    <w:p w:rsidR="00CE3696" w:rsidRDefault="00CE3696" w:rsidP="00CE3696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:rsidR="00CE3696" w:rsidRDefault="00CE3696" w:rsidP="00CE3696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                                                      И.О.Ф.</w:t>
      </w:r>
    </w:p>
    <w:p w:rsidR="00CE3696" w:rsidRDefault="00CE3696" w:rsidP="00CE3696">
      <w:pPr>
        <w:spacing w:line="360" w:lineRule="auto"/>
        <w:ind w:left="-24"/>
        <w:jc w:val="center"/>
      </w:pPr>
      <w:r>
        <w:t>Ростов-на-Дону</w:t>
      </w:r>
    </w:p>
    <w:p w:rsidR="00CE3696" w:rsidRDefault="00CE3696" w:rsidP="00CE3696">
      <w:pPr>
        <w:spacing w:line="360" w:lineRule="auto"/>
        <w:ind w:left="-24"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:rsidR="00CE3696" w:rsidRDefault="00CE3696" w:rsidP="00CE3696">
      <w:pPr>
        <w:spacing w:line="240" w:lineRule="auto"/>
        <w:ind w:firstLine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3696" w:rsidRDefault="00CE3696" w:rsidP="00CE369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CE3696" w:rsidRDefault="00CE3696" w:rsidP="00CE3696">
      <w:pPr>
        <w:rPr>
          <w:sz w:val="28"/>
          <w:szCs w:val="28"/>
        </w:rPr>
      </w:pPr>
    </w:p>
    <w:p w:rsidR="00CE3696" w:rsidRDefault="00CE3696" w:rsidP="00CE3696">
      <w:pPr>
        <w:rPr>
          <w:sz w:val="22"/>
        </w:rPr>
      </w:pPr>
      <w:r>
        <w:rPr>
          <w:sz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u w:val="single"/>
        </w:rPr>
        <w:t xml:space="preserve">«с     по    </w:t>
      </w:r>
      <w:proofErr w:type="gramStart"/>
      <w:r>
        <w:rPr>
          <w:sz w:val="22"/>
          <w:u w:val="single"/>
        </w:rPr>
        <w:t xml:space="preserve">  »</w:t>
      </w:r>
      <w:proofErr w:type="gramEnd"/>
      <w:r>
        <w:rPr>
          <w:sz w:val="22"/>
          <w:u w:val="single"/>
        </w:rPr>
        <w:t xml:space="preserve"> .</w:t>
      </w:r>
    </w:p>
    <w:p w:rsidR="00CE3696" w:rsidRDefault="00CE3696" w:rsidP="00CE3696">
      <w:pPr>
        <w:rPr>
          <w:sz w:val="22"/>
        </w:rPr>
      </w:pPr>
    </w:p>
    <w:tbl>
      <w:tblPr>
        <w:tblW w:w="1005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ind w:hanging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ind w:hanging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ind w:hanging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CE3696" w:rsidTr="00BD5FEA">
        <w:trPr>
          <w:trHeight w:val="1252"/>
        </w:trPr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  <w:tr w:rsidR="00CE3696" w:rsidTr="00BD5FEA">
        <w:tc>
          <w:tcPr>
            <w:tcW w:w="1730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CE3696" w:rsidRDefault="00CE3696" w:rsidP="00BD5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</w:tbl>
    <w:p w:rsidR="00CE3696" w:rsidRDefault="00CE3696" w:rsidP="00CE3696">
      <w:pPr>
        <w:rPr>
          <w:sz w:val="20"/>
          <w:szCs w:val="20"/>
        </w:rPr>
      </w:pPr>
    </w:p>
    <w:p w:rsidR="00CE3696" w:rsidRDefault="00CE3696" w:rsidP="00CE3696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CE3696" w:rsidRDefault="00CE3696" w:rsidP="00CE3696">
      <w:pPr>
        <w:jc w:val="center"/>
        <w:rPr>
          <w:sz w:val="28"/>
          <w:szCs w:val="28"/>
        </w:rPr>
      </w:pPr>
    </w:p>
    <w:p w:rsidR="00CE3696" w:rsidRDefault="00CE3696" w:rsidP="00CE3696">
      <w:pPr>
        <w:jc w:val="center"/>
        <w:rPr>
          <w:sz w:val="28"/>
          <w:szCs w:val="28"/>
        </w:rPr>
      </w:pPr>
    </w:p>
    <w:p w:rsidR="00CE3696" w:rsidRDefault="00CE3696" w:rsidP="00CE3696">
      <w:pPr>
        <w:ind w:firstLine="0"/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CE3696" w:rsidRDefault="00CE3696" w:rsidP="00CE3696">
      <w:pPr>
        <w:spacing w:line="360" w:lineRule="auto"/>
        <w:ind w:firstLine="0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:rsidR="00CE3696" w:rsidRDefault="00CE3696" w:rsidP="00CE3696">
      <w:pPr>
        <w:spacing w:line="360" w:lineRule="auto"/>
        <w:ind w:firstLine="0"/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:rsidR="00CE3696" w:rsidRDefault="00CE3696" w:rsidP="00CE3696">
      <w:pPr>
        <w:spacing w:line="360" w:lineRule="auto"/>
        <w:ind w:firstLine="0"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:rsidR="00CE3696" w:rsidRDefault="00CE3696" w:rsidP="00CE3696">
      <w:pPr>
        <w:spacing w:line="360" w:lineRule="auto"/>
        <w:ind w:firstLine="0"/>
      </w:pPr>
      <w:r>
        <w:rPr>
          <w:sz w:val="28"/>
          <w:szCs w:val="28"/>
        </w:rPr>
        <w:t>Наименование места практической подготовки</w:t>
      </w:r>
    </w:p>
    <w:p w:rsidR="00CE3696" w:rsidRDefault="00CE3696" w:rsidP="00CE3696">
      <w:pPr>
        <w:spacing w:line="360" w:lineRule="auto"/>
        <w:ind w:firstLine="0"/>
      </w:pPr>
      <w:r>
        <w:t>___________________________________________________________________________</w:t>
      </w:r>
    </w:p>
    <w:p w:rsidR="00CE3696" w:rsidRDefault="00CE3696" w:rsidP="00CE3696">
      <w:pPr>
        <w:ind w:firstLine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CE3696" w:rsidRDefault="00CE3696" w:rsidP="00CE3696">
      <w:pPr>
        <w:spacing w:line="360" w:lineRule="auto"/>
        <w:rPr>
          <w:sz w:val="28"/>
          <w:szCs w:val="28"/>
        </w:rPr>
      </w:pPr>
    </w:p>
    <w:p w:rsidR="00CE3696" w:rsidRDefault="00CE3696" w:rsidP="00CE3696">
      <w:pPr>
        <w:spacing w:line="360" w:lineRule="auto"/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696" w:rsidRDefault="00CE3696" w:rsidP="00CE36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696" w:rsidRDefault="00CE3696" w:rsidP="00CE3696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</w:t>
      </w:r>
    </w:p>
    <w:tbl>
      <w:tblPr>
        <w:tblW w:w="13142" w:type="dxa"/>
        <w:tblInd w:w="702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  <w:gridCol w:w="4604"/>
      </w:tblGrid>
      <w:tr w:rsidR="00CE3696" w:rsidTr="00BD5FEA">
        <w:tc>
          <w:tcPr>
            <w:tcW w:w="3934" w:type="dxa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_____________20__ г.</w:t>
            </w:r>
          </w:p>
          <w:p w:rsidR="00CE3696" w:rsidRDefault="00CE3696" w:rsidP="00BD5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  <w:tc>
          <w:tcPr>
            <w:tcW w:w="4604" w:type="dxa"/>
          </w:tcPr>
          <w:p w:rsidR="00CE3696" w:rsidRDefault="00CE3696" w:rsidP="00BD5FEA">
            <w:pPr>
              <w:rPr>
                <w:sz w:val="28"/>
                <w:szCs w:val="28"/>
              </w:rPr>
            </w:pPr>
          </w:p>
        </w:tc>
      </w:tr>
    </w:tbl>
    <w:p w:rsidR="00CE3696" w:rsidRPr="002917E4" w:rsidRDefault="00CE3696" w:rsidP="00CE3696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center"/>
        <w:rPr>
          <w:color w:val="000000"/>
          <w:szCs w:val="24"/>
        </w:rPr>
      </w:pPr>
    </w:p>
    <w:p w:rsidR="00CE3696" w:rsidRDefault="00CE3696" w:rsidP="00CE3696">
      <w:pPr>
        <w:spacing w:line="240" w:lineRule="auto"/>
        <w:ind w:firstLine="0"/>
        <w:contextualSpacing w:val="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br w:type="page"/>
      </w:r>
    </w:p>
    <w:p w:rsidR="00CE3696" w:rsidRPr="002917E4" w:rsidRDefault="00CE3696" w:rsidP="00CE3696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left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>ПРИЛОЖЕНИЕ 2</w:t>
      </w:r>
    </w:p>
    <w:p w:rsidR="00CE3696" w:rsidRDefault="00CE3696" w:rsidP="00CE3696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contextualSpacing w:val="0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Договор №____________________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4"/>
        </w:rPr>
      </w:pPr>
      <w:r>
        <w:rPr>
          <w:color w:val="000000"/>
          <w:szCs w:val="24"/>
        </w:rPr>
        <w:t>о практической подготовке обучающихся ДГТУ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г. Ростов-на-Дону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         </w:t>
      </w:r>
      <w:proofErr w:type="gramStart"/>
      <w:r>
        <w:rPr>
          <w:color w:val="000000"/>
          <w:szCs w:val="24"/>
        </w:rPr>
        <w:t xml:space="preserve">   «</w:t>
      </w:r>
      <w:proofErr w:type="gramEnd"/>
      <w:r>
        <w:rPr>
          <w:color w:val="000000"/>
          <w:szCs w:val="24"/>
        </w:rPr>
        <w:t>___» ___________ 20__ г.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firstLine="125"/>
        <w:rPr>
          <w:color w:val="000000"/>
          <w:szCs w:val="24"/>
        </w:rPr>
      </w:pPr>
      <w:r>
        <w:rPr>
          <w:color w:val="000000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проректора по учебной работе и международной деятельности </w:t>
      </w:r>
      <w:proofErr w:type="spellStart"/>
      <w:r>
        <w:rPr>
          <w:color w:val="000000"/>
          <w:szCs w:val="24"/>
        </w:rPr>
        <w:t>Бескопыльного</w:t>
      </w:r>
      <w:proofErr w:type="spellEnd"/>
      <w:r>
        <w:rPr>
          <w:color w:val="000000"/>
          <w:szCs w:val="24"/>
        </w:rPr>
        <w:t xml:space="preserve"> Алексея Николаевича, действующего на основании доверенности № 12-05-</w:t>
      </w:r>
      <w:r>
        <w:rPr>
          <w:szCs w:val="24"/>
        </w:rPr>
        <w:t>123</w:t>
      </w:r>
      <w:r>
        <w:rPr>
          <w:color w:val="000000"/>
          <w:szCs w:val="24"/>
        </w:rPr>
        <w:t xml:space="preserve"> от </w:t>
      </w:r>
      <w:r>
        <w:rPr>
          <w:szCs w:val="24"/>
        </w:rPr>
        <w:t>30</w:t>
      </w:r>
      <w:r>
        <w:rPr>
          <w:color w:val="000000"/>
          <w:szCs w:val="24"/>
        </w:rPr>
        <w:t>.</w:t>
      </w:r>
      <w:r>
        <w:rPr>
          <w:szCs w:val="24"/>
        </w:rPr>
        <w:t>12</w:t>
      </w:r>
      <w:r>
        <w:rPr>
          <w:color w:val="000000"/>
          <w:szCs w:val="24"/>
        </w:rPr>
        <w:t>.202</w:t>
      </w:r>
      <w:r>
        <w:rPr>
          <w:szCs w:val="24"/>
        </w:rPr>
        <w:t>2</w:t>
      </w:r>
      <w:r>
        <w:rPr>
          <w:color w:val="000000"/>
          <w:szCs w:val="24"/>
        </w:rPr>
        <w:t xml:space="preserve"> года, с одной стороны, и _________________________________________________________________, именуемое в дальнейшем «Профильная организация», в лице __________________________________________________________________________________, </w:t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color w:val="000000"/>
          <w:szCs w:val="24"/>
        </w:rPr>
        <w:t>(должность,  фамилия, имя, отчество)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действующего на основании _________________________________________________, с другой стороны, заключили настоящий договор о нижеследующем: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4"/>
        </w:rPr>
      </w:pPr>
      <w:r>
        <w:rPr>
          <w:b/>
          <w:color w:val="000000"/>
          <w:szCs w:val="24"/>
        </w:rPr>
        <w:t>1 ПРЕДМЕТ ДОГОВОРА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1.1. 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4"/>
        </w:rPr>
      </w:pPr>
      <w:r>
        <w:rPr>
          <w:b/>
          <w:color w:val="000000"/>
          <w:szCs w:val="24"/>
        </w:rPr>
        <w:t>2 ОБЯЗАТЕЛЬСТВА СТОРОН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b/>
          <w:color w:val="000000"/>
          <w:szCs w:val="24"/>
        </w:rPr>
        <w:t>2.1 «Профильная организация» обязуется: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2.1.1. Предоставить Организации места для проведения практической подготовки обучающихся: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tbl>
      <w:tblPr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708"/>
        <w:gridCol w:w="1637"/>
        <w:gridCol w:w="1057"/>
        <w:gridCol w:w="2113"/>
        <w:gridCol w:w="1714"/>
        <w:gridCol w:w="1701"/>
      </w:tblGrid>
      <w:tr w:rsidR="00CE3696" w:rsidTr="00BD5FEA">
        <w:trPr>
          <w:trHeight w:val="517"/>
        </w:trPr>
        <w:tc>
          <w:tcPr>
            <w:tcW w:w="555" w:type="dxa"/>
            <w:vMerge w:val="restart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№ п/п</w:t>
            </w:r>
          </w:p>
        </w:tc>
        <w:tc>
          <w:tcPr>
            <w:tcW w:w="1708" w:type="dxa"/>
            <w:vMerge w:val="restart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Шифр направления подготовки</w:t>
            </w:r>
          </w:p>
        </w:tc>
        <w:tc>
          <w:tcPr>
            <w:tcW w:w="1637" w:type="dxa"/>
            <w:vMerge w:val="restart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практической подготовки</w:t>
            </w:r>
          </w:p>
        </w:tc>
        <w:tc>
          <w:tcPr>
            <w:tcW w:w="1057" w:type="dxa"/>
            <w:vMerge w:val="restart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Курс, группа</w:t>
            </w:r>
          </w:p>
        </w:tc>
        <w:tc>
          <w:tcPr>
            <w:tcW w:w="2113" w:type="dxa"/>
            <w:vMerge w:val="restart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Ф.И.О. обучающегося</w:t>
            </w:r>
          </w:p>
        </w:tc>
        <w:tc>
          <w:tcPr>
            <w:tcW w:w="3415" w:type="dxa"/>
            <w:gridSpan w:val="2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Срок практической подготовки</w:t>
            </w:r>
          </w:p>
        </w:tc>
      </w:tr>
      <w:tr w:rsidR="00CE3696" w:rsidTr="00BD5FEA">
        <w:trPr>
          <w:trHeight w:val="288"/>
        </w:trPr>
        <w:tc>
          <w:tcPr>
            <w:tcW w:w="555" w:type="dxa"/>
            <w:vMerge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  <w:vMerge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  <w:vMerge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  <w:vMerge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  <w:vMerge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начало</w:t>
            </w:r>
          </w:p>
        </w:tc>
        <w:tc>
          <w:tcPr>
            <w:tcW w:w="1701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окончание</w:t>
            </w:r>
          </w:p>
        </w:tc>
      </w:tr>
      <w:tr w:rsidR="00CE3696" w:rsidTr="00BD5FEA">
        <w:trPr>
          <w:trHeight w:val="388"/>
        </w:trPr>
        <w:tc>
          <w:tcPr>
            <w:tcW w:w="555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rPr>
          <w:trHeight w:val="388"/>
        </w:trPr>
        <w:tc>
          <w:tcPr>
            <w:tcW w:w="555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8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63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05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2113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14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</w:tbl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2.1.2. Ознакомить обучающихся с Правилами внутреннего распорядка Профильной организации.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2.1.4.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</w:t>
      </w:r>
      <w:r>
        <w:rPr>
          <w:color w:val="000000"/>
          <w:szCs w:val="24"/>
        </w:rPr>
        <w:lastRenderedPageBreak/>
        <w:t>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Cs w:val="24"/>
        </w:rPr>
      </w:pPr>
      <w:r>
        <w:rPr>
          <w:color w:val="000000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2.1.7. 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2.1.8. Организовать через ответственных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</w:t>
      </w:r>
      <w:proofErr w:type="gramStart"/>
      <w:r>
        <w:rPr>
          <w:color w:val="000000"/>
          <w:szCs w:val="24"/>
        </w:rPr>
        <w:t>недобросовестного отношения</w:t>
      </w:r>
      <w:proofErr w:type="gramEnd"/>
      <w:r>
        <w:rPr>
          <w:color w:val="000000"/>
          <w:szCs w:val="24"/>
        </w:rPr>
        <w:t xml:space="preserve"> обучающегося к исполнению своих обязанностей и нарушения правил внутреннего распорядка Профильной организации. 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обучающимися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left="851" w:hanging="142"/>
        <w:rPr>
          <w:b/>
          <w:color w:val="000000"/>
          <w:szCs w:val="24"/>
        </w:rPr>
      </w:pPr>
      <w:r>
        <w:rPr>
          <w:b/>
          <w:color w:val="000000"/>
          <w:szCs w:val="24"/>
        </w:rPr>
        <w:t>2.2 Организация обязуется: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2.2.1. Предоставить Профильной организации не позднее чем за 10 дней до начала практической подготовки календарный учебный график и программу практической подготовки.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2.2.2. Обеспечить направление обучающихся в Профильную организацию для прохождения практической подготовки в сроки, предусмотренные договором.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 xml:space="preserve">2.2.5. Осуществлять контроль над ходом практической подготовки. Принимать </w:t>
      </w:r>
      <w:r>
        <w:rPr>
          <w:color w:val="000000"/>
          <w:szCs w:val="24"/>
        </w:rPr>
        <w:lastRenderedPageBreak/>
        <w:t>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2.2.6. Принимать участие в расследовании несчастных случаев, если они произошли с обучающимися во время практической подготовки.</w:t>
      </w:r>
    </w:p>
    <w:p w:rsidR="00CE3696" w:rsidRDefault="00CE3696" w:rsidP="00CE369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СРОК ДЕЙСТВИЯ ДОГОВОРА 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CE3696" w:rsidRDefault="00CE3696" w:rsidP="00CE369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>ОТВЕТСТВЕННОСТЬ СТОРОН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CE3696" w:rsidRDefault="00CE3696" w:rsidP="00CE369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0" w:lineRule="auto"/>
        <w:ind w:left="0" w:firstLine="709"/>
        <w:contextualSpacing w:val="0"/>
        <w:rPr>
          <w:color w:val="000000"/>
          <w:szCs w:val="24"/>
        </w:rPr>
      </w:pPr>
      <w:r>
        <w:rPr>
          <w:b/>
          <w:color w:val="000000"/>
          <w:szCs w:val="24"/>
        </w:rPr>
        <w:t>ДОПОЛНИТЕЛЬНЫЕ УСЛОВИЯ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5.2. Настоящий договор может быть изменен или расторгнут в установленном законом порядке.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>
        <w:rPr>
          <w:color w:val="000000"/>
          <w:szCs w:val="24"/>
        </w:rPr>
        <w:t>5.4.   Споры, возникающие между сторонами, решаются в установленном законом порядке.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left="900" w:hanging="540"/>
        <w:rPr>
          <w:b/>
          <w:color w:val="000000"/>
          <w:szCs w:val="24"/>
        </w:rPr>
      </w:pPr>
      <w:r>
        <w:rPr>
          <w:b/>
          <w:color w:val="000000"/>
          <w:szCs w:val="24"/>
        </w:rPr>
        <w:t>6. АДРЕСА И РЕКВИЗИТЫ СТОРОН:</w:t>
      </w:r>
    </w:p>
    <w:p w:rsidR="00CE3696" w:rsidRDefault="00CE3696" w:rsidP="00CE3696">
      <w:pPr>
        <w:pBdr>
          <w:top w:val="nil"/>
          <w:left w:val="nil"/>
          <w:bottom w:val="nil"/>
          <w:right w:val="nil"/>
          <w:between w:val="nil"/>
        </w:pBdr>
        <w:ind w:left="900" w:hanging="540"/>
        <w:rPr>
          <w:b/>
          <w:color w:val="000000"/>
          <w:szCs w:val="24"/>
        </w:rPr>
      </w:pPr>
    </w:p>
    <w:tbl>
      <w:tblPr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CE3696" w:rsidTr="00BD5FEA">
        <w:tc>
          <w:tcPr>
            <w:tcW w:w="5392" w:type="dxa"/>
          </w:tcPr>
          <w:p w:rsidR="00CE3696" w:rsidRDefault="00CE3696" w:rsidP="00BD5FEA">
            <w:pPr>
              <w:rPr>
                <w:szCs w:val="24"/>
              </w:rPr>
            </w:pPr>
            <w:r>
              <w:rPr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  <w:t>«Название п</w:t>
            </w:r>
            <w:r>
              <w:rPr>
                <w:color w:val="000000"/>
                <w:szCs w:val="24"/>
                <w:highlight w:val="yellow"/>
              </w:rPr>
              <w:t>рофильн</w:t>
            </w:r>
            <w:r>
              <w:rPr>
                <w:szCs w:val="24"/>
                <w:highlight w:val="yellow"/>
              </w:rPr>
              <w:t>ой</w:t>
            </w:r>
            <w:r>
              <w:rPr>
                <w:color w:val="000000"/>
                <w:szCs w:val="24"/>
                <w:highlight w:val="yellow"/>
              </w:rPr>
              <w:t xml:space="preserve"> организаци</w:t>
            </w:r>
            <w:r>
              <w:rPr>
                <w:szCs w:val="24"/>
                <w:highlight w:val="yellow"/>
              </w:rPr>
              <w:t>и»</w:t>
            </w: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УФК по Ростовской области 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szCs w:val="24"/>
              </w:rPr>
            </w:pPr>
            <w:r>
              <w:rPr>
                <w:color w:val="000000"/>
                <w:szCs w:val="24"/>
              </w:rPr>
              <w:t>Отделение Ростов-на-Дону</w:t>
            </w:r>
            <w:r>
              <w:rPr>
                <w:szCs w:val="24"/>
              </w:rPr>
              <w:t xml:space="preserve"> //УФК по Ростовской области </w:t>
            </w:r>
          </w:p>
          <w:p w:rsidR="00CE3696" w:rsidRDefault="00CE3696" w:rsidP="00BD5FEA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Казначейский счёт: №03214643000000015800</w:t>
            </w:r>
          </w:p>
          <w:p w:rsidR="00CE3696" w:rsidRDefault="00CE3696" w:rsidP="00BD5FEA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ЕКС: №40102810845370000050</w:t>
            </w:r>
          </w:p>
          <w:p w:rsidR="00CE3696" w:rsidRDefault="00CE3696" w:rsidP="00BD5FEA">
            <w:pPr>
              <w:spacing w:before="240" w:after="240"/>
              <w:ind w:firstLine="0"/>
              <w:rPr>
                <w:sz w:val="22"/>
              </w:rPr>
            </w:pPr>
            <w:r>
              <w:rPr>
                <w:szCs w:val="24"/>
              </w:rPr>
              <w:t>БИК: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tr w:rsidR="00CE3696" w:rsidTr="00BD5FEA"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Проректор по </w:t>
            </w:r>
            <w:proofErr w:type="spellStart"/>
            <w:r>
              <w:rPr>
                <w:color w:val="000000"/>
                <w:szCs w:val="24"/>
              </w:rPr>
              <w:t>УРиМД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_________________________/</w:t>
            </w:r>
            <w:proofErr w:type="spellStart"/>
            <w:r>
              <w:rPr>
                <w:color w:val="000000"/>
                <w:szCs w:val="24"/>
              </w:rPr>
              <w:t>А.Н.Бескопыльный</w:t>
            </w:r>
            <w:proofErr w:type="spellEnd"/>
            <w:r>
              <w:rPr>
                <w:color w:val="000000"/>
                <w:szCs w:val="24"/>
              </w:rPr>
              <w:t>/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</w:t>
            </w:r>
            <w:proofErr w:type="gramStart"/>
            <w:r>
              <w:rPr>
                <w:color w:val="000000"/>
                <w:szCs w:val="24"/>
              </w:rPr>
              <w:t xml:space="preserve">подпись)   </w:t>
            </w:r>
            <w:proofErr w:type="gramEnd"/>
            <w:r>
              <w:rPr>
                <w:color w:val="000000"/>
                <w:szCs w:val="24"/>
              </w:rPr>
              <w:t xml:space="preserve">                      (Ф.И.О.)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  <w:u w:val="single"/>
              </w:rPr>
            </w:pP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___________________/__________/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(подпись)</w:t>
            </w:r>
            <w:r>
              <w:rPr>
                <w:color w:val="000000"/>
                <w:szCs w:val="24"/>
              </w:rPr>
              <w:tab/>
            </w:r>
            <w:r>
              <w:rPr>
                <w:color w:val="000000"/>
                <w:szCs w:val="24"/>
              </w:rPr>
              <w:tab/>
              <w:t>(Ф.И.О.)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«____»____________ 20__ г</w:t>
            </w:r>
          </w:p>
        </w:tc>
      </w:tr>
      <w:tr w:rsidR="00CE3696" w:rsidTr="00BD5FEA">
        <w:trPr>
          <w:trHeight w:val="1899"/>
        </w:trPr>
        <w:tc>
          <w:tcPr>
            <w:tcW w:w="5392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Начальник ОРКО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Cs w:val="24"/>
              </w:rPr>
              <w:t>Сидашова</w:t>
            </w:r>
            <w:proofErr w:type="spellEnd"/>
            <w:r>
              <w:rPr>
                <w:color w:val="000000"/>
                <w:szCs w:val="24"/>
              </w:rPr>
              <w:t>/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(</w:t>
            </w:r>
            <w:proofErr w:type="gramStart"/>
            <w:r>
              <w:rPr>
                <w:color w:val="000000"/>
                <w:szCs w:val="24"/>
              </w:rPr>
              <w:t xml:space="preserve">подпись)   </w:t>
            </w:r>
            <w:proofErr w:type="gramEnd"/>
            <w:r>
              <w:rPr>
                <w:color w:val="000000"/>
                <w:szCs w:val="24"/>
              </w:rPr>
              <w:t xml:space="preserve">                    (Ф.И.О.)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ab/>
              <w:t>«___</w:t>
            </w:r>
            <w:proofErr w:type="gramStart"/>
            <w:r>
              <w:rPr>
                <w:color w:val="000000"/>
                <w:szCs w:val="24"/>
              </w:rPr>
              <w:t>_»_</w:t>
            </w:r>
            <w:proofErr w:type="gramEnd"/>
            <w:r>
              <w:rPr>
                <w:color w:val="000000"/>
                <w:szCs w:val="24"/>
              </w:rPr>
              <w:t>___________ 20__ г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Зав. кафедрой   СУЗиС 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_____________________</w:t>
            </w:r>
            <w:proofErr w:type="gramStart"/>
            <w:r>
              <w:rPr>
                <w:color w:val="000000"/>
                <w:szCs w:val="24"/>
              </w:rPr>
              <w:t>_  /</w:t>
            </w:r>
            <w:proofErr w:type="gramEnd"/>
            <w:r>
              <w:rPr>
                <w:color w:val="000000"/>
                <w:szCs w:val="24"/>
              </w:rPr>
              <w:t>С.А. Стельмах/</w:t>
            </w:r>
          </w:p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CE3696" w:rsidRDefault="00CE3696" w:rsidP="00BD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4"/>
              </w:rPr>
            </w:pPr>
          </w:p>
        </w:tc>
      </w:tr>
      <w:bookmarkEnd w:id="5"/>
    </w:tbl>
    <w:p w:rsidR="00CB54CD" w:rsidRPr="00EE648B" w:rsidRDefault="00CB54CD" w:rsidP="00CE3696">
      <w:pPr>
        <w:tabs>
          <w:tab w:val="left" w:pos="1002"/>
        </w:tabs>
        <w:ind w:hanging="102"/>
        <w:rPr>
          <w:szCs w:val="24"/>
        </w:rPr>
      </w:pPr>
    </w:p>
    <w:sectPr w:rsidR="00CB54CD" w:rsidRPr="00EE648B" w:rsidSect="00E36972">
      <w:footerReference w:type="default" r:id="rId12"/>
      <w:pgSz w:w="11910" w:h="16840"/>
      <w:pgMar w:top="1134" w:right="850" w:bottom="1134" w:left="1134" w:header="71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FB" w:rsidRDefault="001359FB">
      <w:r>
        <w:separator/>
      </w:r>
    </w:p>
  </w:endnote>
  <w:endnote w:type="continuationSeparator" w:id="0">
    <w:p w:rsidR="001359FB" w:rsidRDefault="0013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1696489"/>
      <w:docPartObj>
        <w:docPartGallery w:val="Page Numbers (Bottom of Page)"/>
        <w:docPartUnique/>
      </w:docPartObj>
    </w:sdtPr>
    <w:sdtEndPr/>
    <w:sdtContent>
      <w:p w:rsidR="00A92AFF" w:rsidRDefault="00A92A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14C">
          <w:rPr>
            <w:noProof/>
          </w:rPr>
          <w:t>4</w:t>
        </w:r>
        <w:r>
          <w:fldChar w:fldCharType="end"/>
        </w:r>
      </w:p>
    </w:sdtContent>
  </w:sdt>
  <w:p w:rsidR="00A92AFF" w:rsidRDefault="00A92AF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971722"/>
      <w:docPartObj>
        <w:docPartGallery w:val="Page Numbers (Bottom of Page)"/>
        <w:docPartUnique/>
      </w:docPartObj>
    </w:sdtPr>
    <w:sdtEndPr/>
    <w:sdtContent>
      <w:p w:rsidR="00A92AFF" w:rsidRDefault="00A92A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14C">
          <w:rPr>
            <w:noProof/>
          </w:rPr>
          <w:t>15</w:t>
        </w:r>
        <w:r>
          <w:fldChar w:fldCharType="end"/>
        </w:r>
      </w:p>
    </w:sdtContent>
  </w:sdt>
  <w:p w:rsidR="00A92AFF" w:rsidRDefault="00A92AFF">
    <w:pPr>
      <w:pStyle w:val="a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FB" w:rsidRDefault="001359FB">
      <w:r>
        <w:separator/>
      </w:r>
    </w:p>
  </w:footnote>
  <w:footnote w:type="continuationSeparator" w:id="0">
    <w:p w:rsidR="001359FB" w:rsidRDefault="00135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FF" w:rsidRDefault="00A92AFF" w:rsidP="0034567F">
    <w:pPr>
      <w:pStyle w:val="a4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A0A096" wp14:editId="763D89D5">
              <wp:simplePos x="0" y="0"/>
              <wp:positionH relativeFrom="page">
                <wp:posOffset>3949700</wp:posOffset>
              </wp:positionH>
              <wp:positionV relativeFrom="page">
                <wp:posOffset>438150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2AFF" w:rsidRDefault="00A92AFF" w:rsidP="0034567F">
                          <w:pPr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A0A0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1pt;margin-top:34.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CWWQlTeAAAACQEA&#10;AA8AAABkcnMvZG93bnJldi54bWxMj0FPwzAMhe9I/IfISNxYugoq2jWdJgQnJERXDhzTxmujNU5p&#10;sq38e8wJTn6Wn56/V24XN4ozzsF6UrBeJSCQOm8s9Qo+mpe7RxAhajJ69IQKvjHAtrq+KnVh/IVq&#10;PO9jLziEQqEVDDFOhZShG9DpsPITEt8OfnY68jr30sz6wuFulGmSZNJpS/xh0BM+Ddgd9yenYPdJ&#10;9bP9emvf60NtmyZP6DU7KnV7s+w2ICIu8c8Mv/iMDhUztf5EJohRQZam3CWyyHmyIXu4Z9EqyPMM&#10;ZFXK/w2qHwAAAP//AwBQSwECLQAUAAYACAAAACEAtoM4kv4AAADhAQAAEwAAAAAAAAAAAAAAAAAA&#10;AAAAW0NvbnRlbnRfVHlwZXNdLnhtbFBLAQItABQABgAIAAAAIQA4/SH/1gAAAJQBAAALAAAAAAAA&#10;AAAAAAAAAC8BAABfcmVscy8ucmVsc1BLAQItABQABgAIAAAAIQAtXGAXrAIAAKgFAAAOAAAAAAAA&#10;AAAAAAAAAC4CAABkcnMvZTJvRG9jLnhtbFBLAQItABQABgAIAAAAIQAllkJU3gAAAAkBAAAPAAAA&#10;AAAAAAAAAAAAAAYFAABkcnMvZG93bnJldi54bWxQSwUGAAAAAAQABADzAAAAEQYAAAAA&#10;" filled="f" stroked="f">
              <v:textbox inset="0,0,0,0">
                <w:txbxContent>
                  <w:p w:rsidR="00A92AFF" w:rsidRDefault="00A92AFF" w:rsidP="0034567F">
                    <w:pPr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2B9"/>
    <w:multiLevelType w:val="multilevel"/>
    <w:tmpl w:val="51D264E0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5F37C96"/>
    <w:multiLevelType w:val="hybridMultilevel"/>
    <w:tmpl w:val="A4F6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711D"/>
    <w:multiLevelType w:val="hybridMultilevel"/>
    <w:tmpl w:val="6CF2E4DC"/>
    <w:lvl w:ilvl="0" w:tplc="3B520D8E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37C29C9"/>
    <w:multiLevelType w:val="multilevel"/>
    <w:tmpl w:val="99B41278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257B230E"/>
    <w:multiLevelType w:val="hybridMultilevel"/>
    <w:tmpl w:val="36E4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E1F76"/>
    <w:multiLevelType w:val="hybridMultilevel"/>
    <w:tmpl w:val="7EE6B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F5"/>
    <w:rsid w:val="000203BF"/>
    <w:rsid w:val="0002153B"/>
    <w:rsid w:val="000302F5"/>
    <w:rsid w:val="00042AAE"/>
    <w:rsid w:val="00092D69"/>
    <w:rsid w:val="000B7F09"/>
    <w:rsid w:val="000C4738"/>
    <w:rsid w:val="000E4A11"/>
    <w:rsid w:val="000F1950"/>
    <w:rsid w:val="000F3831"/>
    <w:rsid w:val="00104423"/>
    <w:rsid w:val="0011279A"/>
    <w:rsid w:val="00126968"/>
    <w:rsid w:val="0013451B"/>
    <w:rsid w:val="001359FB"/>
    <w:rsid w:val="0014327B"/>
    <w:rsid w:val="00154186"/>
    <w:rsid w:val="001572CF"/>
    <w:rsid w:val="0018669C"/>
    <w:rsid w:val="00187923"/>
    <w:rsid w:val="001B0E86"/>
    <w:rsid w:val="001D26C1"/>
    <w:rsid w:val="001D3DD8"/>
    <w:rsid w:val="001D69FF"/>
    <w:rsid w:val="001D6CCE"/>
    <w:rsid w:val="001E067D"/>
    <w:rsid w:val="001F3CC2"/>
    <w:rsid w:val="00207312"/>
    <w:rsid w:val="00210515"/>
    <w:rsid w:val="00211248"/>
    <w:rsid w:val="00211F38"/>
    <w:rsid w:val="00224E42"/>
    <w:rsid w:val="0023413F"/>
    <w:rsid w:val="00242053"/>
    <w:rsid w:val="00246A04"/>
    <w:rsid w:val="0026425B"/>
    <w:rsid w:val="002744EA"/>
    <w:rsid w:val="00274CBA"/>
    <w:rsid w:val="00290316"/>
    <w:rsid w:val="002B2C1A"/>
    <w:rsid w:val="002B71C6"/>
    <w:rsid w:val="002C6670"/>
    <w:rsid w:val="002D5361"/>
    <w:rsid w:val="002E55DE"/>
    <w:rsid w:val="002E69C9"/>
    <w:rsid w:val="0030249B"/>
    <w:rsid w:val="00306C3F"/>
    <w:rsid w:val="003117F4"/>
    <w:rsid w:val="003213ED"/>
    <w:rsid w:val="003252FA"/>
    <w:rsid w:val="00332896"/>
    <w:rsid w:val="0034567F"/>
    <w:rsid w:val="003543B8"/>
    <w:rsid w:val="003561B8"/>
    <w:rsid w:val="003717EE"/>
    <w:rsid w:val="00372EAD"/>
    <w:rsid w:val="00382EB9"/>
    <w:rsid w:val="00397579"/>
    <w:rsid w:val="003A3AC5"/>
    <w:rsid w:val="003A75C4"/>
    <w:rsid w:val="003F2A83"/>
    <w:rsid w:val="0040229F"/>
    <w:rsid w:val="00423760"/>
    <w:rsid w:val="00444440"/>
    <w:rsid w:val="0046632D"/>
    <w:rsid w:val="00466CAB"/>
    <w:rsid w:val="00467B95"/>
    <w:rsid w:val="00473D45"/>
    <w:rsid w:val="0047483D"/>
    <w:rsid w:val="0048446E"/>
    <w:rsid w:val="00497986"/>
    <w:rsid w:val="004A7C32"/>
    <w:rsid w:val="004B731E"/>
    <w:rsid w:val="004C1CBA"/>
    <w:rsid w:val="004C1DA1"/>
    <w:rsid w:val="004D18E5"/>
    <w:rsid w:val="004D1FD5"/>
    <w:rsid w:val="004E73FB"/>
    <w:rsid w:val="005002D8"/>
    <w:rsid w:val="00505619"/>
    <w:rsid w:val="00510697"/>
    <w:rsid w:val="00532A46"/>
    <w:rsid w:val="00556120"/>
    <w:rsid w:val="005705C8"/>
    <w:rsid w:val="005B4E94"/>
    <w:rsid w:val="005C70ED"/>
    <w:rsid w:val="005D46D8"/>
    <w:rsid w:val="006179E3"/>
    <w:rsid w:val="00674504"/>
    <w:rsid w:val="00674C06"/>
    <w:rsid w:val="006A3E72"/>
    <w:rsid w:val="006B414C"/>
    <w:rsid w:val="006E2C77"/>
    <w:rsid w:val="00737A5D"/>
    <w:rsid w:val="00741F16"/>
    <w:rsid w:val="00760DE4"/>
    <w:rsid w:val="00795AC8"/>
    <w:rsid w:val="00795B3E"/>
    <w:rsid w:val="007A23BA"/>
    <w:rsid w:val="007A3831"/>
    <w:rsid w:val="007B5F7C"/>
    <w:rsid w:val="007D1552"/>
    <w:rsid w:val="007D775A"/>
    <w:rsid w:val="007E185C"/>
    <w:rsid w:val="007E24F9"/>
    <w:rsid w:val="007F77D2"/>
    <w:rsid w:val="00813F9F"/>
    <w:rsid w:val="00832844"/>
    <w:rsid w:val="008425E7"/>
    <w:rsid w:val="008632EF"/>
    <w:rsid w:val="00870E34"/>
    <w:rsid w:val="008710A7"/>
    <w:rsid w:val="008755B0"/>
    <w:rsid w:val="008A1F39"/>
    <w:rsid w:val="008A6BF7"/>
    <w:rsid w:val="008A7C86"/>
    <w:rsid w:val="008B7702"/>
    <w:rsid w:val="008C7CE5"/>
    <w:rsid w:val="008F5F23"/>
    <w:rsid w:val="00900D34"/>
    <w:rsid w:val="00914ED9"/>
    <w:rsid w:val="00920B6D"/>
    <w:rsid w:val="009A3EC8"/>
    <w:rsid w:val="009B1A0D"/>
    <w:rsid w:val="009B4445"/>
    <w:rsid w:val="009D490B"/>
    <w:rsid w:val="009D7F3F"/>
    <w:rsid w:val="009F4B84"/>
    <w:rsid w:val="009F6996"/>
    <w:rsid w:val="00A23E15"/>
    <w:rsid w:val="00A2430B"/>
    <w:rsid w:val="00A26677"/>
    <w:rsid w:val="00A72EEE"/>
    <w:rsid w:val="00A8427F"/>
    <w:rsid w:val="00A90B00"/>
    <w:rsid w:val="00A92AFF"/>
    <w:rsid w:val="00A93688"/>
    <w:rsid w:val="00AD1A12"/>
    <w:rsid w:val="00AE6092"/>
    <w:rsid w:val="00B07844"/>
    <w:rsid w:val="00B11C51"/>
    <w:rsid w:val="00B518ED"/>
    <w:rsid w:val="00B52296"/>
    <w:rsid w:val="00BA1ADB"/>
    <w:rsid w:val="00BB6EAF"/>
    <w:rsid w:val="00BC1D3E"/>
    <w:rsid w:val="00BE34CF"/>
    <w:rsid w:val="00BE724B"/>
    <w:rsid w:val="00BF6DE8"/>
    <w:rsid w:val="00C14AD6"/>
    <w:rsid w:val="00C15CD3"/>
    <w:rsid w:val="00C21F47"/>
    <w:rsid w:val="00C276B8"/>
    <w:rsid w:val="00C47623"/>
    <w:rsid w:val="00C6268D"/>
    <w:rsid w:val="00C66163"/>
    <w:rsid w:val="00C82BD3"/>
    <w:rsid w:val="00CB54CD"/>
    <w:rsid w:val="00CC7EA1"/>
    <w:rsid w:val="00CE3696"/>
    <w:rsid w:val="00D245CC"/>
    <w:rsid w:val="00D328DA"/>
    <w:rsid w:val="00D47C67"/>
    <w:rsid w:val="00D61BC0"/>
    <w:rsid w:val="00D821EC"/>
    <w:rsid w:val="00DA7094"/>
    <w:rsid w:val="00DB15D2"/>
    <w:rsid w:val="00DF0102"/>
    <w:rsid w:val="00DF3403"/>
    <w:rsid w:val="00E36972"/>
    <w:rsid w:val="00E50039"/>
    <w:rsid w:val="00E54346"/>
    <w:rsid w:val="00E668F2"/>
    <w:rsid w:val="00E936B7"/>
    <w:rsid w:val="00EB3E14"/>
    <w:rsid w:val="00EC7404"/>
    <w:rsid w:val="00ED7688"/>
    <w:rsid w:val="00EE648B"/>
    <w:rsid w:val="00EF618D"/>
    <w:rsid w:val="00EF7EAF"/>
    <w:rsid w:val="00F05678"/>
    <w:rsid w:val="00F219AB"/>
    <w:rsid w:val="00F21C53"/>
    <w:rsid w:val="00F243AC"/>
    <w:rsid w:val="00F327BF"/>
    <w:rsid w:val="00F47B08"/>
    <w:rsid w:val="00F50D40"/>
    <w:rsid w:val="00F553F3"/>
    <w:rsid w:val="00F67205"/>
    <w:rsid w:val="00F67DF9"/>
    <w:rsid w:val="00F83CFD"/>
    <w:rsid w:val="00FB0EEF"/>
    <w:rsid w:val="00FB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66C396"/>
  <w15:docId w15:val="{D55381EB-0290-44E5-BEEA-77D6DA05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243AC"/>
    <w:pPr>
      <w:spacing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lang w:val="ru-RU" w:eastAsia="ru-RU" w:bidi="ru-RU"/>
    </w:rPr>
  </w:style>
  <w:style w:type="paragraph" w:styleId="1">
    <w:name w:val="heading 1"/>
    <w:basedOn w:val="a"/>
    <w:uiPriority w:val="1"/>
    <w:qFormat/>
    <w:rsid w:val="005B4E94"/>
    <w:pPr>
      <w:ind w:left="2325"/>
      <w:outlineLvl w:val="0"/>
    </w:pPr>
    <w:rPr>
      <w:bCs/>
      <w:sz w:val="28"/>
      <w:szCs w:val="28"/>
    </w:rPr>
  </w:style>
  <w:style w:type="paragraph" w:styleId="2">
    <w:name w:val="heading 2"/>
    <w:basedOn w:val="1"/>
    <w:next w:val="1"/>
    <w:link w:val="20"/>
    <w:uiPriority w:val="9"/>
    <w:unhideWhenUsed/>
    <w:qFormat/>
    <w:rsid w:val="007E24F9"/>
    <w:pPr>
      <w:keepNext/>
      <w:keepLines/>
      <w:spacing w:before="120" w:after="120"/>
      <w:ind w:left="0"/>
      <w:contextualSpacing w:val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ЛИТЕРАТУРА"/>
    <w:basedOn w:val="a0"/>
    <w:next w:val="a0"/>
    <w:link w:val="30"/>
    <w:uiPriority w:val="9"/>
    <w:unhideWhenUsed/>
    <w:qFormat/>
    <w:rsid w:val="007E24F9"/>
    <w:pPr>
      <w:keepNext/>
      <w:keepLines/>
      <w:outlineLvl w:val="2"/>
    </w:pPr>
    <w:rPr>
      <w:rFonts w:eastAsiaTheme="majorEastAsia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D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5B4E94"/>
    <w:pPr>
      <w:spacing w:before="47"/>
      <w:ind w:right="972" w:hanging="810"/>
      <w:jc w:val="right"/>
    </w:pPr>
    <w:rPr>
      <w:sz w:val="28"/>
      <w:szCs w:val="28"/>
    </w:rPr>
  </w:style>
  <w:style w:type="paragraph" w:styleId="21">
    <w:name w:val="toc 2"/>
    <w:basedOn w:val="a"/>
    <w:uiPriority w:val="39"/>
    <w:qFormat/>
    <w:pPr>
      <w:spacing w:before="50"/>
      <w:ind w:left="102"/>
    </w:pPr>
    <w:rPr>
      <w:sz w:val="28"/>
      <w:szCs w:val="28"/>
    </w:rPr>
  </w:style>
  <w:style w:type="paragraph" w:styleId="31">
    <w:name w:val="toc 3"/>
    <w:basedOn w:val="a"/>
    <w:uiPriority w:val="39"/>
    <w:qFormat/>
    <w:pPr>
      <w:spacing w:before="47"/>
      <w:ind w:left="810" w:hanging="281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pPr>
      <w:ind w:left="102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0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1"/>
    <w:link w:val="4"/>
    <w:uiPriority w:val="9"/>
    <w:semiHidden/>
    <w:rsid w:val="001D3DD8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rsid w:val="007E24F9"/>
    <w:rPr>
      <w:rFonts w:ascii="Times New Roman" w:eastAsiaTheme="majorEastAsia" w:hAnsi="Times New Roman" w:cstheme="majorBidi"/>
      <w:b/>
      <w:bCs/>
      <w:sz w:val="28"/>
      <w:szCs w:val="26"/>
      <w:lang w:val="ru-RU" w:eastAsia="ru-RU" w:bidi="ru-RU"/>
    </w:rPr>
  </w:style>
  <w:style w:type="character" w:styleId="a7">
    <w:name w:val="Hyperlink"/>
    <w:basedOn w:val="a1"/>
    <w:uiPriority w:val="99"/>
    <w:unhideWhenUsed/>
    <w:rsid w:val="002B71C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456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4567F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3456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4567F"/>
    <w:rPr>
      <w:rFonts w:ascii="Times New Roman" w:eastAsia="Times New Roman" w:hAnsi="Times New Roman" w:cs="Times New Roman"/>
      <w:lang w:val="ru-RU" w:eastAsia="ru-RU" w:bidi="ru-RU"/>
    </w:rPr>
  </w:style>
  <w:style w:type="table" w:styleId="ac">
    <w:name w:val="Table Grid"/>
    <w:basedOn w:val="a2"/>
    <w:uiPriority w:val="39"/>
    <w:rsid w:val="00FB0EE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B0EEF"/>
    <w:pPr>
      <w:widowControl/>
      <w:autoSpaceDE/>
      <w:autoSpaceDN/>
    </w:pPr>
    <w:rPr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C47623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  <w:lang w:bidi="ar-SA"/>
    </w:rPr>
  </w:style>
  <w:style w:type="paragraph" w:styleId="af">
    <w:name w:val="Normal (Web)"/>
    <w:basedOn w:val="a"/>
    <w:uiPriority w:val="99"/>
    <w:semiHidden/>
    <w:unhideWhenUsed/>
    <w:rsid w:val="00126968"/>
    <w:pPr>
      <w:widowControl/>
      <w:autoSpaceDE/>
      <w:autoSpaceDN/>
      <w:spacing w:before="100" w:beforeAutospacing="1" w:after="100" w:afterAutospacing="1"/>
    </w:pPr>
    <w:rPr>
      <w:szCs w:val="24"/>
      <w:lang w:bidi="ar-SA"/>
    </w:rPr>
  </w:style>
  <w:style w:type="character" w:customStyle="1" w:styleId="moze-gigantic">
    <w:name w:val="moze-gigantic"/>
    <w:basedOn w:val="a1"/>
    <w:rsid w:val="00126968"/>
  </w:style>
  <w:style w:type="character" w:customStyle="1" w:styleId="moze-huge">
    <w:name w:val="moze-huge"/>
    <w:basedOn w:val="a1"/>
    <w:rsid w:val="00126968"/>
  </w:style>
  <w:style w:type="character" w:customStyle="1" w:styleId="a5">
    <w:name w:val="Основной текст Знак"/>
    <w:basedOn w:val="a1"/>
    <w:link w:val="a4"/>
    <w:uiPriority w:val="1"/>
    <w:rsid w:val="005705C8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30">
    <w:name w:val="Заголовок 3 Знак"/>
    <w:aliases w:val="ЛИТЕРАТУРА Знак"/>
    <w:basedOn w:val="a1"/>
    <w:link w:val="3"/>
    <w:uiPriority w:val="9"/>
    <w:rsid w:val="007E24F9"/>
    <w:rPr>
      <w:rFonts w:ascii="Times New Roman" w:eastAsiaTheme="majorEastAsia" w:hAnsi="Times New Roman" w:cstheme="majorBidi"/>
      <w:b/>
      <w:sz w:val="28"/>
      <w:szCs w:val="24"/>
      <w:lang w:val="ru-RU" w:eastAsia="ru-RU" w:bidi="ru-RU"/>
    </w:rPr>
  </w:style>
  <w:style w:type="paragraph" w:styleId="a0">
    <w:name w:val="Bibliography"/>
    <w:basedOn w:val="a"/>
    <w:next w:val="a"/>
    <w:uiPriority w:val="37"/>
    <w:semiHidden/>
    <w:unhideWhenUsed/>
    <w:rsid w:val="007E24F9"/>
  </w:style>
  <w:style w:type="paragraph" w:styleId="af0">
    <w:name w:val="Title"/>
    <w:basedOn w:val="a"/>
    <w:next w:val="a"/>
    <w:link w:val="af1"/>
    <w:uiPriority w:val="10"/>
    <w:qFormat/>
    <w:rsid w:val="00795B3E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1"/>
    <w:link w:val="af0"/>
    <w:uiPriority w:val="10"/>
    <w:rsid w:val="00795B3E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9A1D-3355-444C-A5F7-86F93568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Clint</dc:creator>
  <cp:lastModifiedBy>Розен Марина Владимировна</cp:lastModifiedBy>
  <cp:revision>5</cp:revision>
  <dcterms:created xsi:type="dcterms:W3CDTF">2023-11-10T10:45:00Z</dcterms:created>
  <dcterms:modified xsi:type="dcterms:W3CDTF">2023-11-10T12:45:00Z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2019-12-11T00:00:00Z</vt:filetime>
  </property>
</Properties>
</file>